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Default Extension="docm" ContentType="application/vnd.ms-word.document.macroEnabled.12"/>
  <Default Extension="docx" ContentType="application/vnd.openxmlformats-officedocument.wordprocessingml.document"/>
  <Default Extension="pptx" ContentType="application/vnd.openxmlformats-officedocument.presentationml.presentation"/>
  <Default Extension="sldm" ContentType="application/vnd.ms-powerpoint.slide.macroEnabled.12"/>
  <Default Extension="sldx" ContentType="application/vnd.openxmlformats-officedocument.presentationml.slide"/>
  <Default Extension="xlsm" ContentType="application/vnd.ms-excel.sheet.macroEnabled.12"/>
  <Default Extension="xlsx" ContentType="application/vnd.openxmlformats-officedocument.spreadsheetml.sheet"/>
  <Default Extension="vml" ContentType="application/vnd.openxmlformats-officedocument.vmlDrawing"/>
  <Default Extension="fntdata" ContentType="application/x-fontdata"/>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Generated by Windward Reports Engine version 23.3.5.5 (java), data processor: XSNV, jvm: 17, os: Linux, osver: 6.6.87.2-microsoft-standard-WSL2-->
<w:document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body>
    <w:p>
      <w:pPr>
        <w:spacing w:line="280" w:lineRule="exact"/>
        <w:rPr/>
      </w:pPr>
      <w:r>
        <w:drawing>
          <wp:anchor distT="0" distB="0" distL="114300" distR="114300" simplePos="0" relativeHeight="2048" behindDoc="0" layoutInCell="1" allowOverlap="1" locked="0">
            <wp:simplePos x="0" y="0"/>
            <wp:positionH relativeFrom="margin">
              <wp:posOffset>2318385</wp:posOffset>
            </wp:positionH>
            <wp:positionV relativeFrom="topMargin">
              <wp:posOffset>298450</wp:posOffset>
            </wp:positionV>
            <wp:extent cx="1123950" cy="420370"/>
            <wp:effectExtent l="0" t="0" r="0" b="0"/>
            <wp:wrapNone/>
            <wp:docPr id="278534" name="Afbeelding_4" descr="Afbeelding met tekst, Lettertype, gereedschap, ontwerp&#10;&#10;Door AI gegenereerde inhoud is mogelijk onjuist."/>
            <a:graphic>
              <a:graphicData uri="http://schemas.openxmlformats.org/drawingml/2006/picture">
                <pic:pic>
                  <pic:nvPicPr>
                    <pic:cNvPr id="0" name="Afbeelding_4"/>
                    <pic:cNvPicPr/>
                  </pic:nvPicPr>
                  <pic:blipFill>
                    <a:blip r:embed="rId1"/>
                    <a:stretch>
                      <a:fillRect/>
                    </a:stretch>
                  </pic:blipFill>
                  <pic:spPr xmlns:pic="http://schemas.openxmlformats.org/drawingml/2006/picture" bwMode="auto">
                    <a:xfrm xmlns:a="http://schemas.openxmlformats.org/drawingml/2006/main">
                      <a:off x="0" y="0"/>
                      <a:ext cx="1123950" cy="420370"/>
                    </a:xfrm>
                    <a:prstGeom xmlns:a="http://schemas.openxmlformats.org/drawingml/2006/main" prst="rect">
                      <a:avLst/>
                    </a:prstGeom>
                    <a:noFill xmlns:a="http://schemas.openxmlformats.org/drawingml/2006/main"/>
                    <a:ln xmlns:a="http://schemas.openxmlformats.org/drawingml/2006/main">
                      <a:noFill/>
                    </a:ln>
                  </pic:spPr>
                </pic:pic>
              </a:graphicData>
            </a:graphic>
          </wp:anchor>
        </w:drawing>
      </w:r>
    </w:p>
    <w:p>
      <w:pPr>
        <w:spacing w:line="280" w:lineRule="exact"/>
        <w:rPr/>
      </w:pPr>
    </w:p>
    <w:p>
      <w:pPr>
        <w:spacing w:line="280" w:lineRule="exact"/>
        <w:rPr/>
      </w:pPr>
    </w:p>
    <w:p>
      <w:pPr>
        <w:spacing w:line="280" w:lineRule="exact"/>
        <w:rPr/>
      </w:pPr>
      <w:r>
        <w:drawing>
          <wp:anchor distT="0" distB="0" distL="114300" distR="114300" simplePos="0" relativeHeight="3072" behindDoc="1" layoutInCell="1" allowOverlap="1" locked="0">
            <wp:simplePos x="0" y="0"/>
            <wp:positionH relativeFrom="margin">
              <wp:posOffset>165735</wp:posOffset>
            </wp:positionH>
            <wp:positionV relativeFrom="page">
              <wp:posOffset>1514475</wp:posOffset>
            </wp:positionV>
            <wp:extent cx="5424170" cy="5472430"/>
            <wp:effectExtent l="0" t="0" r="5080" b="0"/>
            <wp:wrapNone/>
            <wp:docPr id="278535" name="Afbeelding_2" descr="Afbeelding met schermopname, ontwerp&#10;&#10;Automatisch gegenereerde beschrijving"/>
            <a:graphic>
              <a:graphicData uri="http://schemas.openxmlformats.org/drawingml/2006/picture">
                <pic:pic>
                  <pic:nvPicPr>
                    <pic:cNvPr id="1" name="Afbeelding_2"/>
                    <pic:cNvPicPr/>
                  </pic:nvPicPr>
                  <pic:blipFill>
                    <a:blip r:embed="rId2"/>
                    <a:srcRect l="6000" t="7865" r="33345" b="48847"/>
                    <a:stretch/>
                  </pic:blipFill>
                  <pic:spPr xmlns:pic="http://schemas.openxmlformats.org/drawingml/2006/picture" bwMode="auto">
                    <a:xfrm xmlns:a="http://schemas.openxmlformats.org/drawingml/2006/main">
                      <a:off x="0" y="0"/>
                      <a:ext cx="5424170" cy="5472430"/>
                    </a:xfrm>
                    <a:prstGeom xmlns:a="http://schemas.openxmlformats.org/drawingml/2006/main" prst="rect">
                      <a:avLst/>
                    </a:prstGeom>
                    <a:ln xmlns:a="http://schemas.openxmlformats.org/drawingml/2006/main">
                      <a:noFill/>
                    </a:ln>
                    <a:extLst xmlns:a="http://schemas.openxmlformats.org/drawingml/2006/main">
                      <a:ext uri="{53640926-AAD7-44D8-BBD7-CCE9431645EC}">
                        <a14:shadowObscured xmlns:a14="http://schemas.microsoft.com/office/drawing/2010/main"/>
                      </a:ext>
                    </a:extLst>
                  </pic:spPr>
                </pic:pic>
              </a:graphicData>
            </a:graphic>
          </wp:anchor>
        </w:drawing>
      </w:r>
    </w:p>
    <w:p>
      <w:pPr>
        <w:spacing w:line="280" w:lineRule="exact"/>
        <w:rPr/>
      </w:pPr>
    </w:p>
    <w:p>
      <w:pPr>
        <w:spacing w:line="280" w:lineRule="exact"/>
        <w:rPr/>
      </w:pPr>
    </w:p>
    <w:p>
      <w:pPr>
        <w:spacing w:line="280" w:lineRule="exact"/>
        <w:rPr/>
      </w:pPr>
    </w:p>
    <w:p>
      <w:pPr>
        <w:spacing w:line="280" w:lineRule="exact"/>
        <w:rPr/>
      </w:pPr>
      <w:r>
        <w:drawing>
          <wp:anchor distT="45720" distB="45720" distL="114300" distR="114300" simplePos="0" relativeHeight="4096" behindDoc="0" layoutInCell="1" allowOverlap="1" locked="0">
            <wp:simplePos x="0" y="0"/>
            <wp:positionH relativeFrom="margin">
              <wp:posOffset>224155</wp:posOffset>
            </wp:positionH>
            <wp:positionV relativeFrom="page">
              <wp:posOffset>2295525</wp:posOffset>
            </wp:positionV>
            <wp:extent cx="5305425" cy="3094355"/>
            <wp:effectExtent l="0" t="0" r="0" b="0"/>
            <wp:wrapNone/>
            <wp:docPr id="278536" name="Shape 278536"/>
            <wp:cNvGraphicFramePr/>
            <a:graphic>
              <a:graphicData uri="http://schemas.microsoft.com/office/word/2010/wordprocessingShape">
                <wps:wsp>
                  <wps:cNvSpPr xmlns:wps="http://schemas.microsoft.com/office/word/2010/wordprocessingShape" txBox="1">
                    <a:spLocks xmlns:a="http://schemas.openxmlformats.org/drawingml/2006/main" noChangeArrowheads="1"/>
                  </wps:cNvSpPr>
                  <wps:spPr xmlns:wps="http://schemas.microsoft.com/office/word/2010/wordprocessingShape" bwMode="auto">
                    <a:xfrm xmlns:a="http://schemas.openxmlformats.org/drawingml/2006/main">
                      <a:off x="0" y="0"/>
                      <a:ext cx="5305425" cy="3094355"/>
                    </a:xfrm>
                    <a:prstGeom xmlns:a="http://schemas.openxmlformats.org/drawingml/2006/main" prst="rect">
                      <a:avLst/>
                    </a:prstGeom>
                    <a:noFill xmlns:a="http://schemas.openxmlformats.org/drawingml/2006/main"/>
                    <a:ln xmlns:a="http://schemas.openxmlformats.org/drawingml/2006/main" w="9525">
                      <a:noFill/>
                      <a:miter lim="800000"/>
                      <a:headEnd/>
                      <a:tailEnd/>
                    </a:ln>
                  </wps:spPr>
                  <wps:txbx>
                    <w:txbxContent>
                      <w:p>
                        <w:pPr>
                          <w:pStyle w:val="Organisatie"/>
                          <w:spacing w:line="276" w:lineRule="auto"/>
                          <w:rPr>
                            <w:lang w:val="en-US"/>
                          </w:rPr>
                        </w:pPr>
                        <w:r>
                          <w:rPr>
                            <w:color w:val="FFFFFF" w:themeColor="background1"/>
                            <w:sz w:val="48"/>
                            <w:szCs w:val="48"/>
                          </w:rPr>
                          <w:t xml:space="preserve">Protestants Christelijke Basisschool De Skulpe</w:t>
                        </w:r>
                        <w:r>
                          <w:rPr>
                            <w:lang w:val="en-US"/>
                          </w:rPr>
                          <w:t xml:space="preserve"> (05PM00)</w:t>
                        </w:r>
                      </w:p>
                      <w:p>
                        <w:pPr>
                          <w:pStyle w:val="Organisatie"/>
                          <w:spacing w:line="276" w:lineRule="auto"/>
                          <w:rPr>
                            <w:sz w:val="56"/>
                            <w:szCs w:val="56"/>
                            <w:lang w:val="en-US"/>
                          </w:rPr>
                        </w:pPr>
                      </w:p>
                      <w:p>
                        <w:pPr>
                          <w:pStyle w:val="Organisatie"/>
                          <w:spacing w:line="276" w:lineRule="auto"/>
                          <w:rPr>
                            <w:sz w:val="56"/>
                            <w:szCs w:val="56"/>
                          </w:rPr>
                        </w:pPr>
                        <w:r>
                          <w:rPr>
                            <w:sz w:val="56"/>
                            <w:szCs w:val="56"/>
                          </w:rPr>
                          <w:t xml:space="preserve">Ondersteuningsmogelijkheden school (voor ouders)</w:t>
                        </w:r>
                      </w:p>
                    </w:txbxContent>
                  </wps:txbx>
                  <w10:wrap anchorx="margin" anchory="page"/>
                  <wps:bodyPr xmlns:wps="http://schemas.microsoft.com/office/word/2010/wordprocessingShape" rot="0" vert="horz" wrap="square" lIns="91440" tIns="45720" rIns="91440" bIns="45720" anchor="t" anchorCtr="0">
                    <a:noAutofit xmlns:a="http://schemas.openxmlformats.org/drawingml/2006/main"/>
                  </wps:bodyPr>
                </wps:wsp>
              </a:graphicData>
            </a:graphic>
          </wp:anchor>
        </w:drawing>
      </w: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r>
        <mc:AlternateContent>
          <mc:Choice Requires="wps">
            <w:drawing>
              <wp:anchor distT="45720" distB="45720" distL="114300" distR="114300" simplePos="0" relativeHeight="5120" behindDoc="0" layoutInCell="1" allowOverlap="1" locked="0">
                <wp:simplePos x="0" y="0"/>
                <wp:positionH relativeFrom="margin">
                  <wp:posOffset>2233930</wp:posOffset>
                </wp:positionH>
                <wp:positionV relativeFrom="page">
                  <wp:posOffset>5705475</wp:posOffset>
                </wp:positionV>
                <wp:extent cx="3381375" cy="1790700"/>
                <wp:effectExtent l="0" t="0" r="0" b="0"/>
                <wp:wrapNone/>
                <wp:docPr id="278537" name="Shape 278537"/>
                <wp:cNvGraphicFramePr/>
                <a:graphic>
                  <a:graphicData uri="http://schemas.microsoft.com/office/word/2010/wordprocessingShape">
                    <wps:wsp>
                      <wps:cNvSpPr xmlns:wps="http://schemas.microsoft.com/office/word/2010/wordprocessingShape" txBox="1">
                        <a:spLocks xmlns:a="http://schemas.openxmlformats.org/drawingml/2006/main" noChangeArrowheads="1"/>
                      </wps:cNvSpPr>
                      <wps:spPr xmlns:wps="http://schemas.microsoft.com/office/word/2010/wordprocessingShape" bwMode="auto">
                        <a:xfrm xmlns:a="http://schemas.openxmlformats.org/drawingml/2006/main">
                          <a:off x="0" y="0"/>
                          <a:ext cx="3381375" cy="1790700"/>
                        </a:xfrm>
                        <a:prstGeom xmlns:a="http://schemas.openxmlformats.org/drawingml/2006/main" prst="rect">
                          <a:avLst/>
                        </a:prstGeom>
                        <a:noFill xmlns:a="http://schemas.openxmlformats.org/drawingml/2006/main"/>
                        <a:ln xmlns:a="http://schemas.openxmlformats.org/drawingml/2006/main" w="9525">
                          <a:noFill/>
                          <a:miter lim="800000"/>
                          <a:headEnd/>
                          <a:tailEnd/>
                        </a:ln>
                      </wps:spPr>
                      <wps:txbx>
                        <w:txbxContent>
                          <w:p>
                            <w:pPr>
                              <w:pStyle w:val="Organisatie"/>
                              <w:spacing w:line="276" w:lineRule="auto"/>
                              <w:rPr>
                                <w:color w:val="BFBFBF" w:themeColor="background1" w:themeShade="BF"/>
                                <w:sz w:val="72"/>
                                <w:szCs w:val="72"/>
                              </w:rPr>
                            </w:pPr>
                            <w:r>
                              <w:drawing>
                                <wp:inline distT="0" distB="0" distL="0" distR="0">
                                  <wp:extent cx="3095625" cy="1597025"/>
                                  <wp:effectExtent l="0" t="0" r="0" b="3175"/>
                                  <wp:docPr id="278538" name="[report_ondersteuning2025oudersflu_generalimage_organisationlogo]555.jpg"/>
                                  <a:graphic>
                                    <a:graphicData uri="http://schemas.openxmlformats.org/drawingml/2006/picture">
                                      <pic:pic>
                                        <pic:nvPicPr>
                                          <pic:cNvPr id="3" name="[report_ondersteuning2025oudersflu_generalimage_organisationlogo]555.jpg"/>
                                          <pic:cNvPicPr/>
                                        </pic:nvPicPr>
                                        <pic:blipFill>
                                          <a:blip r:embed="rId3"/>
                                          <a:stretch>
                                            <a:fillRect/>
                                          </a:stretch>
                                        </pic:blipFill>
                                        <pic:spPr xmlns:pic="http://schemas.openxmlformats.org/drawingml/2006/picture">
                                          <a:xfrm xmlns:a="http://schemas.openxmlformats.org/drawingml/2006/main">
                                            <a:off x="0" y="0"/>
                                            <a:ext cx="3095625" cy="1597025"/>
                                          </a:xfrm>
                                          <a:prstGeom xmlns:a="http://schemas.openxmlformats.org/drawingml/2006/main" prst="rect">
                                            <a:avLst/>
                                          </a:prstGeom>
                                        </pic:spPr>
                                      </pic:pic>
                                    </a:graphicData>
                                  </a:graphic>
                                </wp:inline>
                              </w:drawing>
                            </w:r>
                          </w:p>
                        </w:txbxContent>
                      </wps:txbx>
                      <w10:wrap anchorx="margin" anchory="page"/>
                      <wps:bodyPr xmlns:wps="http://schemas.microsoft.com/office/word/2010/wordprocessingShape" rot="0" vert="horz" wrap="square" lIns="91440" tIns="45720" rIns="91440" bIns="45720" anchor="t" anchorCtr="0">
                        <a:noAutofit xmlns:a="http://schemas.openxmlformats.org/drawingml/2006/main"/>
                      </wps:bodyPr>
                    </wps:wsp>
                  </a:graphicData>
                </a:graphic>
              </wp:anchor>
            </w:drawing>
          </mc:Choice>
          <mc:Fallback xmlns:mc="http://schemas.openxmlformats.org/markup-compatibility/2006">
            <w:pict xmlns:w="http://schemas.openxmlformats.org/wordprocessingml/2006/main">
              <v:shape xmlns:v="urn:schemas-microsoft-com:vml" xmlns:w14="http://schemas.microsoft.com/office/word/2010/wordml" xmlns:o="urn:schemas-microsoft-com:office:office" w14:anchorId="64C56C60" id="_x0000_s1027" type="#_x0000_t202" style="position:absolute;margin-left:175.9pt;margin-top:449.25pt;width:266.25pt;height:14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BlkZ/AEAANUDAAAOAAAAZHJzL2Uyb0RvYy54bWysU9uO2yAQfa/Uf0C8N7ZzaRIrzmq7260q bS/Sth+AMY5RgaFAYqdf3wF7s1H7VtUPaGA8hzlnDrubQStyEs5LMBUtZjklwnBopDlU9Pu3hzcb SnxgpmEKjKjoWXh6s3/9atfbUsyhA9UIRxDE+LK3Fe1CsGWWed4JzfwMrDCYbMFpFnDrDlnjWI/o WmXzPH+b9eAa64AL7/H0fkzSfcJvW8HDl7b1IhBVUewtpNWltY5rtt+x8uCY7SSf2mD/0IVm0uCl F6h7Fhg5OvkXlJbcgYc2zDjoDNpWcpE4IJsi/4PNU8esSFxQHG8vMvn/B8s/n57sV0fC8A4GHGAi 4e0j8B+eGLjrmDmIW+eg7wRr8OIiSpb11pdTaZTalz6C1P0naHDI7BggAQ2t01EV5EkQHQdwvogu hkA4Hi4Wm2KxXlHCMVest/k6T2PJWPlcbp0PHwRoEoOKOpxqgmenRx9iO6x8/iXeZuBBKpUmqwzp K7pdzVep4CqjZUDjKakrusnjN1ohsnxvmlQcmFRjjBcoM9GOTEfOYagHIptJk6hCDc0ZdXAw+gzf BQYduF+U9OixivqfR+YEJeqjQS23xXIZTZk2y9V6jht3namvM8xwhKpooGQM70Iy8kj5FjVvZVLj pZOpZfROEmnyeTTn9T799fIa978BAAD//wMAUEsDBBQABgAIAAAAIQBHyk2o4AAAAAwBAAAPAAAA ZHJzL2Rvd25yZXYueG1sTI/LTsMwEEX3SPyDNUjsqB3aIDeNUyEQWxDlIXXnxtMkIh5HsduEv2dY wXJ0j+49U25n34szjrELZCBbKBBIdXAdNQbe355uNIiYLDnbB0ID3xhhW11elLZwYaJXPO9SI7iE YmENtCkNhZSxbtHbuAgDEmfHMHqb+Bwb6UY7cbnv5a1Sd9LbjnihtQM+tFh/7U7ewMfzcf+5Ui/N o8+HKcxKkl9LY66v5vsNiIRz+oPhV5/VoWKnQziRi6I3sMwzVk8G9FrnIJjQerUEcWA00yoHWZXy /xPVDwAAAP//AwBQSwECLQAUAAYACAAAACEAtoM4kv4AAADhAQAAEwAAAAAAAAAAAAAAAAAAAAAA W0NvbnRlbnRfVHlwZXNdLnhtbFBLAQItABQABgAIAAAAIQA4/SH/1gAAAJQBAAALAAAAAAAAAAAA AAAAAC8BAABfcmVscy8ucmVsc1BLAQItABQABgAIAAAAIQBtBlkZ/AEAANUDAAAOAAAAAAAAAAAA AAAAAC4CAABkcnMvZTJvRG9jLnhtbFBLAQItABQABgAIAAAAIQBHyk2o4AAAAAwBAAAPAAAAAAAA AAAAAAAAAFYEAABkcnMvZG93bnJldi54bWxQSwUGAAAAAAQABADzAAAAYwUAAAAA " filled="f" stroked="f">
                <v:textbox>
                  <w:txbxContent>
                    <w:p w14:paraId="61D3AEB2" w14:textId="771E87F9" w:rsidR="00963BBE" w:rsidRPr="00963BBE" w:rsidRDefault="006C6A72" w:rsidP="00963BBE">
                      <w:pPr>
                        <w:pStyle w:val="Organisatie"/>
                        <w:spacing w:line="276" w:lineRule="auto"/>
                        <w:rPr>
                          <w:color w:val="BFBFBF" w:themeColor="background1" w:themeShade="BF"/>
                          <w:sz w:val="72"/>
                          <w:szCs w:val="72"/>
                        </w:rPr>
                      </w:pPr>
                      <w:r>
                        <w:rPr>
                          <w:noProof/>
                        </w:rPr>
                        <w:drawing>
                          <wp:inline xmlns:wp="http://schemas.openxmlformats.org/drawingml/2006/wordprocessingDrawing" xmlns:wp14="http://schemas.microsoft.com/office/word/2010/wordprocessingDrawing" distT="0" distB="0" distL="0" distR="0" wp14:anchorId="69535A02" wp14:editId="447040AC">
                            <wp:extent cx="3095625" cy="1597131"/>
                            <wp:effectExtent l="0" t="0" r="0" b="3175"/>
                            <wp:docPr id="278539" name="[report_ondersteuning2025oudersflu_generalimage_organisationlogo]555" descr="&lt;wr:import select='SELECT report_ondersteuning2025ouders.flu_general.image_organisationlogo FROM report_ondersteuning2025ouders.flu_general WHERE(report_ondersteuning2025ouders.flu_general.select_organisationid = ${select_organisationid}) and (report_ondersteuning2025ouders.flu_general.select_startdate = ${select_startdate}) and (report_ondersteuning2025ouders.flu_general.select_enddate = ${select_enddate}) and (report_ondersteuning2025ouders.flu_general.select_divisionid = ${select_divisionid}) and (report_ondersteuning2025ouders.flu_general.select_configurationid = ${select_configurationid})' type='BITMAP' datasource='uprod' id='bkCoqmk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ondersteuning2025oudersflu_generalimage_organisationlogo]555.jpg"/>
                                    <pic:cNvPicPr/>
                                  </pic:nvPicPr>
                                  <pic:blipFill>
                                    <a:blip xmlns:r="http://schemas.openxmlformats.org/officeDocument/2006/relationships" r:embed="rId11" cstate="print"/>
                                    <a:stretch>
                                      <a:fillRect/>
                                    </a:stretch>
                                  </pic:blipFill>
                                  <pic:spPr>
                                    <a:xfrm>
                                      <a:off x="0" y="0"/>
                                      <a:ext cx="3125057" cy="1612316"/>
                                    </a:xfrm>
                                    <a:prstGeom prst="rect">
                                      <a:avLst/>
                                    </a:prstGeom>
                                  </pic:spPr>
                                </pic:pic>
                              </a:graphicData>
                            </a:graphic>
                          </wp:inline>
                        </w:drawing>
                      </w:r>
                    </w:p>
                  </w:txbxContent>
                </v:textbox>
                <w10:wrap xmlns:w10="urn:schemas-microsoft-com:office:word" anchorx="margin" anchory="page"/>
              </v:shape>
            </w:pict>
          </mc:Fallback>
        </mc:AlternateContent>
      </w: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r>
        <w:drawing>
          <wp:anchor distT="45720" distB="45720" distL="114300" distR="114300" simplePos="0" relativeHeight="6144" behindDoc="0" layoutInCell="1" allowOverlap="1" locked="0">
            <wp:simplePos x="0" y="0"/>
            <wp:positionH relativeFrom="margin">
              <wp:posOffset>309880</wp:posOffset>
            </wp:positionH>
            <wp:positionV relativeFrom="page">
              <wp:posOffset>7467600</wp:posOffset>
            </wp:positionV>
            <wp:extent cx="4838700" cy="1800225"/>
            <wp:effectExtent l="0" t="0" r="0" b="0"/>
            <wp:wrapNone/>
            <wp:docPr id="278540" name="Shape 278540"/>
            <wp:cNvGraphicFramePr/>
            <a:graphic>
              <a:graphicData uri="http://schemas.microsoft.com/office/word/2010/wordprocessingShape">
                <wps:wsp>
                  <wps:cNvSpPr xmlns:wps="http://schemas.microsoft.com/office/word/2010/wordprocessingShape" txBox="1">
                    <a:spLocks xmlns:a="http://schemas.openxmlformats.org/drawingml/2006/main" noChangeArrowheads="1"/>
                  </wps:cNvSpPr>
                  <wps:spPr xmlns:wps="http://schemas.microsoft.com/office/word/2010/wordprocessingShape" bwMode="auto">
                    <a:xfrm xmlns:a="http://schemas.openxmlformats.org/drawingml/2006/main">
                      <a:off x="0" y="0"/>
                      <a:ext cx="4838700" cy="1800225"/>
                    </a:xfrm>
                    <a:prstGeom xmlns:a="http://schemas.openxmlformats.org/drawingml/2006/main" prst="rect">
                      <a:avLst/>
                    </a:prstGeom>
                    <a:noFill xmlns:a="http://schemas.openxmlformats.org/drawingml/2006/main"/>
                    <a:ln xmlns:a="http://schemas.openxmlformats.org/drawingml/2006/main" w="9525">
                      <a:noFill/>
                      <a:miter lim="800000"/>
                      <a:headEnd/>
                      <a:tailEnd/>
                    </a:ln>
                  </wps:spPr>
                  <wps:txbx>
                    <w:txbxContent>
                      <w:p>
                        <w:pPr>
                          <w:spacing w:line="276" w:lineRule="auto"/>
                          <w:rPr>
                            <w:color w:val="575756"/>
                            <w:sz w:val="36"/>
                            <w:szCs w:val="36"/>
                            <w:lang w:val="en-US"/>
                          </w:rPr>
                        </w:pPr>
                        <w:r>
                          <w:rPr>
                            <w:color w:val="575756"/>
                            <w:sz w:val="36"/>
                            <w:szCs w:val="36"/>
                            <w:lang w:val="en-US"/>
                          </w:rPr>
                          <w:t xml:space="preserve">2025-2026</w:t>
                        </w:r>
                      </w:p>
                      <w:p>
                        <w:pPr>
                          <w:spacing w:line="276" w:lineRule="auto"/>
                          <w:rPr>
                            <w:color w:val="575756"/>
                            <w:sz w:val="36"/>
                            <w:szCs w:val="36"/>
                            <w:lang w:val="en-US"/>
                          </w:rPr>
                        </w:pPr>
                        <w:r>
                          <w:rPr>
                            <w:color w:val="575756"/>
                            <w:sz w:val="36"/>
                            <w:szCs w:val="36"/>
                            <w:lang w:val="en-US"/>
                          </w:rPr>
                          <w:t xml:space="preserve">Stichting Samenwerkingsbestuur KyK</w:t>
                        </w:r>
                      </w:p>
                      <w:p>
                        <w:pPr>
                          <w:spacing w:line="276" w:lineRule="auto"/>
                          <w:rPr>
                            <w:color w:val="575756"/>
                            <w:sz w:val="36"/>
                            <w:szCs w:val="36"/>
                          </w:rPr>
                        </w:pPr>
                        <w:r>
                          <w:rPr>
                            <w:color w:val="575756"/>
                            <w:sz w:val="36"/>
                            <w:szCs w:val="36"/>
                          </w:rPr>
                          <w:t xml:space="preserve">SWV PO Friesland</w:t>
                        </w:r>
                      </w:p>
                    </w:txbxContent>
                  </wps:txbx>
                  <w10:wrap anchorx="margin" anchory="page"/>
                  <wps:bodyPr xmlns:wps="http://schemas.microsoft.com/office/word/2010/wordprocessingShape" rot="0" vert="horz" wrap="square" lIns="91440" tIns="45720" rIns="91440" bIns="45720" anchor="t" anchorCtr="0">
                    <a:noAutofit xmlns:a="http://schemas.openxmlformats.org/drawingml/2006/main"/>
                  </wps:bodyPr>
                </wps:wsp>
              </a:graphicData>
            </a:graphic>
          </wp:anchor>
        </w:drawing>
      </w: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spacing w:line="280" w:lineRule="exact"/>
        <w:rPr/>
      </w:pP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Onze school &amp; passend onderwijs</w:t>
      </w:r>
    </w:p>
    <w:p>
      <w:pPr>
        <w:spacing w:line="280" w:lineRule="exact"/>
        <w:rPr>
          <w:lang w:val="en-US"/>
        </w:rPr>
      </w:pPr>
    </w:p>
    <w:p>
      <w:pPr>
        <w:pStyle w:val="Kop2"/>
        <w:spacing w:line="280" w:lineRule="exact"/>
        <w:rPr>
          <w:lang w:val="en-US"/>
        </w:rPr>
      </w:pPr>
      <w:r>
        <w:rPr>
          <w:color w:val="2481C3"/>
          <w:sz w:val="24"/>
          <w:szCs w:val="24"/>
        </w:rPr>
        <w:t xml:space="preserve">Onderwijsconcept</w:t>
      </w:r>
      <w:r>
        <w:rPr>
          <w:lang w:val="en-US"/>
        </w:rPr>
        <w:t xml:space="preserve"> </w:t>
      </w:r>
    </w:p>
    <w:p>
      <w:pPr>
        <w:spacing w:line="280" w:lineRule="exact"/>
        <w:rPr>
          <w:lang w:val="en-US"/>
        </w:rPr>
      </w:pPr>
      <w:r>
        <w:rPr/>
        <w:t xml:space="preserve">De Skulpe is dé basisschool van Hindeloopen. In 1994 zijn de openbare en de protestants christelijke basisschool gefuseerd. De Skulpe is nu een algemeen bijzondere basisschool. Dit houdt in dat ons onderwijs uitgaat van de gelijkwaardigheid van alle levensbeschouwingen en maatschappelijke stromingen. De leerling kan zelf een levensbeschouwing opbouwen en van daaruit een eigen inbreng hebben. Het respect voor de levens- en maatschappijbeschouwing en voor de ander staat bij ons voorop.</w:t>
      </w:r>
    </w:p>
    <w:p>
      <w:pPr>
        <w:spacing w:line="280" w:lineRule="exact"/>
        <w:rPr>
          <w:rFonts w:ascii="Open Sans" w:hAnsi="Open Sans" w:eastAsia="MS Mincho" w:cs="Open Sans"/>
          <w:kern w:val="0"/>
          <w:lang w:val="en-US" w:eastAsia="nl-NL" w:bidi="nl-NL"/>
        </w:rPr>
      </w:pPr>
      <w:r>
        <w:rPr/>
        <w:t xml:space="preserve">Ons onderwijs is erop gericht om de einddoelen voor de basisschool te halen en ervoor te zorgen dat leerlingen goed toegerust naar het voortgezet onderwijs gaan. Wij dragen ook bij aan de ontwikkeling van de zelfstandigheid door in een veilige werk- en leeromgeving uit te gaan van de belangstelling en mogelijkheden van het kind.</w:t>
      </w:r>
    </w:p>
    <w:p>
      <w:pPr>
        <w:spacing w:line="280" w:lineRule="exact"/>
        <w:rPr>
          <w:rFonts w:ascii="Open Sans" w:hAnsi="Open Sans" w:eastAsia="MS Mincho" w:cs="Open Sans"/>
          <w:kern w:val="0"/>
          <w:lang w:val="en-US" w:eastAsia="nl-NL" w:bidi="nl-NL"/>
        </w:rPr>
      </w:pPr>
      <w:r>
        <w:rPr/>
        <w:t xml:space="preserve">Onze visie op onderwijs is zichtbaar in alles wat we doen en wat we ontwikkelen. Onderwijs is voortdurend in beweging. Elk schooljaar volgt het team scholing om de kwaliteit van het onderwijs te borgen en waar nodig te verbeteren. </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Onze visie op passend onderwijs</w:t>
      </w:r>
      <w:r>
        <w:rPr>
          <w:lang w:val="en-US"/>
        </w:rPr>
        <w:t xml:space="preserve"> </w:t>
      </w:r>
    </w:p>
    <w:p>
      <w:pPr>
        <w:spacing w:line="280" w:lineRule="exact"/>
        <w:rPr>
          <w:lang w:val="en-US"/>
        </w:rPr>
      </w:pPr>
      <w:r>
        <w:rPr/>
        <w:t xml:space="preserve">De Skulpe is een school waar kinderen werken en veel leren, een veilige plek waar ze zich kunnen ontwikkelen op het gebied van zelfvertrouwen, kennis, sociale vaardigheden en positief gedrag. De school wil een omgeving zijn waar ieder kind met plezier naar toe gaat. Plezier is de basis voor een zo optimaal mogelijke ontwikkeling. Ook ouders vervullen hierin een belangrijke rol. Wij geloven dat een goede samenwerking tussen ouder, leerkracht en kind de ontwikkeling van een kind ten goede komt. Ons uiteindelijke doel is dat kinderen zich kunnen ontwikkelen tot veerkrachtige en gelukkige mensen die zich thuis voelen in onze samenleving en een plaats vinden in onze maatschappij. Binnen de zorgroute op onze school is handelingsgericht werken het uitgangspunt. Onderwijsbehoeften, uitdaging en planmatig werken staan daarbij centraal. We proberen zo goed mogelijk aan te sluiten bij de onderwijsbehoefte van kinderen. Het is belangrijk dat de leerkracht de onderwijsleersituatie aan kan passen met behulp van voldoende gegevens van de leerling, de omgeving (de school en thuis) en vanuit reflectie op eigen leerkrachtgedrag. Hierdoor proberen we zoveel mogelijk tegemoet te komen aan de behoeften van het individuele kind.</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Sterke punten in onze ondersteuning</w:t>
      </w:r>
      <w:r>
        <w:rPr>
          <w:lang w:val="en-US"/>
        </w:rPr>
        <w:t xml:space="preserve"> </w:t>
      </w:r>
    </w:p>
    <w:p>
      <w:pPr>
        <w:spacing w:line="280" w:lineRule="exact"/>
        <w:rPr>
          <w:lang w:val="en-US"/>
        </w:rPr>
      </w:pPr>
      <w:r>
        <w:rPr/>
        <w:t xml:space="preserve">We bieden een veilige leeromgeving. We werken preventief aan een goed schoolklimaat, hebben een document pedagogisch klimaat en anti-pestprotocol. </w:t>
      </w:r>
    </w:p>
    <w:p>
      <w:pPr>
        <w:spacing w:line="280" w:lineRule="exact"/>
        <w:rPr>
          <w:rFonts w:ascii="Open Sans" w:hAnsi="Open Sans" w:eastAsia="MS Mincho" w:cs="Open Sans"/>
          <w:kern w:val="0"/>
          <w:lang w:val="en-US" w:eastAsia="nl-NL" w:bidi="nl-NL"/>
        </w:rPr>
      </w:pPr>
      <w:r>
        <w:rPr/>
        <w:t xml:space="preserve">We bieden (waar nodig): </w:t>
      </w:r>
    </w:p>
    <w:p>
      <w:pPr>
        <w:pStyle w:val="ListParagraph"/>
        <w:numPr>
          <w:ilvl w:val="0"/>
          <w:numId w:val="9"/>
        </w:numPr>
        <w:spacing w:line="280" w:lineRule="exact"/>
        <w:ind w:left="720" w:hanging="360"/>
        <w:contextualSpacing/>
        <w:rPr>
          <w:rFonts w:ascii="Open Sans" w:hAnsi="Open Sans" w:eastAsia="MS Mincho" w:cs="Open Sans"/>
          <w:kern w:val="0"/>
          <w:lang w:val="en-US" w:eastAsia="nl-NL" w:bidi="nl-NL"/>
        </w:rPr>
      </w:pPr>
      <w:r>
        <w:rPr/>
        <w:t xml:space="preserve">ondersteuning op het gebied van de cognitieve ontwikkeling </w:t>
      </w:r>
    </w:p>
    <w:p>
      <w:pPr>
        <w:pStyle w:val="ListParagraph"/>
        <w:numPr>
          <w:ilvl w:val="0"/>
          <w:numId w:val="9"/>
        </w:numPr>
        <w:spacing w:line="280" w:lineRule="exact"/>
        <w:ind w:left="720" w:hanging="360"/>
        <w:contextualSpacing/>
        <w:rPr>
          <w:rFonts w:ascii="Open Sans" w:hAnsi="Open Sans" w:eastAsia="MS Mincho" w:cs="Open Sans"/>
          <w:kern w:val="0"/>
          <w:lang w:val="en-US" w:eastAsia="nl-NL" w:bidi="nl-NL"/>
        </w:rPr>
      </w:pPr>
      <w:r>
        <w:rPr/>
        <w:t xml:space="preserve">werken met een eigen leerlijn / ontwikkelingsperspectief (OPP) </w:t>
      </w:r>
    </w:p>
    <w:p>
      <w:pPr>
        <w:pStyle w:val="ListParagraph"/>
        <w:numPr>
          <w:ilvl w:val="0"/>
          <w:numId w:val="9"/>
        </w:numPr>
        <w:spacing w:line="280" w:lineRule="exact"/>
        <w:ind w:left="720" w:hanging="360"/>
        <w:contextualSpacing/>
        <w:rPr>
          <w:rFonts w:ascii="Open Sans" w:hAnsi="Open Sans" w:eastAsia="MS Mincho" w:cs="Open Sans"/>
          <w:kern w:val="0"/>
          <w:lang w:val="en-US" w:eastAsia="nl-NL" w:bidi="nl-NL"/>
        </w:rPr>
      </w:pPr>
      <w:r>
        <w:rPr/>
        <w:t xml:space="preserve">structuur; duidelijke dagindeling</w:t>
      </w:r>
    </w:p>
    <w:p>
      <w:pPr>
        <w:pStyle w:val="ListParagraph"/>
        <w:numPr>
          <w:ilvl w:val="0"/>
          <w:numId w:val="9"/>
        </w:numPr>
        <w:spacing w:line="280" w:lineRule="exact"/>
        <w:ind w:left="720" w:hanging="360"/>
        <w:contextualSpacing/>
        <w:rPr>
          <w:rFonts w:ascii="Open Sans" w:hAnsi="Open Sans" w:eastAsia="MS Mincho" w:cs="Open Sans"/>
          <w:kern w:val="0"/>
          <w:lang w:val="en-US" w:eastAsia="nl-NL" w:bidi="nl-NL"/>
        </w:rPr>
      </w:pPr>
      <w:r>
        <w:rPr/>
        <w:t xml:space="preserve">een rustige leeromgeving </w:t>
      </w:r>
    </w:p>
    <w:p>
      <w:pPr>
        <w:pStyle w:val="ListParagraph"/>
        <w:numPr>
          <w:ilvl w:val="0"/>
          <w:numId w:val="9"/>
        </w:numPr>
        <w:spacing w:line="280" w:lineRule="exact"/>
        <w:ind w:left="720" w:hanging="360"/>
        <w:contextualSpacing/>
        <w:rPr>
          <w:rFonts w:ascii="Open Sans" w:hAnsi="Open Sans" w:eastAsia="MS Mincho" w:cs="Open Sans"/>
          <w:kern w:val="0"/>
          <w:lang w:val="en-US" w:eastAsia="nl-NL" w:bidi="nl-NL"/>
        </w:rPr>
      </w:pPr>
      <w:r>
        <w:rPr/>
        <w:t xml:space="preserve">ondersteuning op het gebied van werkhouding, motivatie, concentratie, taakgerichtheid </w:t>
      </w:r>
    </w:p>
    <w:p>
      <w:pPr>
        <w:pStyle w:val="ListParagraph"/>
        <w:numPr>
          <w:ilvl w:val="0"/>
          <w:numId w:val="9"/>
        </w:numPr>
        <w:spacing w:line="280" w:lineRule="exact"/>
        <w:ind w:left="720" w:hanging="360"/>
        <w:contextualSpacing/>
        <w:rPr>
          <w:rFonts w:ascii="Open Sans" w:hAnsi="Open Sans" w:eastAsia="MS Mincho" w:cs="Open Sans"/>
          <w:kern w:val="0"/>
          <w:lang w:val="en-US" w:eastAsia="nl-NL" w:bidi="nl-NL"/>
        </w:rPr>
      </w:pPr>
      <w:r>
        <w:rPr/>
        <w:t xml:space="preserve">ouder- en kindgesprekken </w:t>
      </w:r>
    </w:p>
    <w:p>
      <w:pPr>
        <w:pStyle w:val="ListParagraph"/>
        <w:numPr>
          <w:ilvl w:val="0"/>
          <w:numId w:val="9"/>
        </w:numPr>
        <w:spacing w:line="280" w:lineRule="exact"/>
        <w:ind w:left="720" w:hanging="360"/>
        <w:contextualSpacing/>
        <w:rPr>
          <w:rFonts w:ascii="Open Sans" w:hAnsi="Open Sans" w:eastAsia="MS Mincho" w:cs="Open Sans"/>
          <w:kern w:val="0"/>
          <w:lang w:val="en-US" w:eastAsia="nl-NL" w:bidi="nl-NL"/>
        </w:rPr>
      </w:pPr>
      <w:r>
        <w:rPr/>
        <w:t xml:space="preserve">het inzetten van coöperatieve werkvormen</w:t>
      </w:r>
    </w:p>
    <w:p>
      <w:pPr>
        <w:pStyle w:val="ListParagraph"/>
        <w:numPr>
          <w:ilvl w:val="0"/>
          <w:numId w:val="9"/>
        </w:numPr>
        <w:spacing w:line="280" w:lineRule="exact"/>
        <w:ind w:left="720" w:hanging="360"/>
        <w:contextualSpacing/>
        <w:rPr>
          <w:rFonts w:ascii="Open Sans" w:hAnsi="Open Sans" w:eastAsia="MS Mincho" w:cs="Open Sans"/>
          <w:kern w:val="0"/>
          <w:lang w:val="en-US" w:eastAsia="nl-NL" w:bidi="nl-NL"/>
        </w:rPr>
      </w:pPr>
      <w:r>
        <w:rPr/>
        <w:t xml:space="preserve">samenwerken, samen spelen en samen leren </w:t>
      </w:r>
    </w:p>
    <w:p>
      <w:pPr>
        <w:pStyle w:val="ListParagraph"/>
        <w:numPr>
          <w:ilvl w:val="0"/>
          <w:numId w:val="9"/>
        </w:numPr>
        <w:spacing w:line="280" w:lineRule="exact"/>
        <w:ind w:left="720" w:hanging="360"/>
        <w:contextualSpacing/>
        <w:rPr>
          <w:rFonts w:ascii="Open Sans" w:hAnsi="Open Sans" w:eastAsia="MS Mincho" w:cs="Open Sans"/>
          <w:kern w:val="0"/>
          <w:lang w:val="en-US" w:eastAsia="nl-NL" w:bidi="nl-NL"/>
        </w:rPr>
      </w:pPr>
      <w:r>
        <w:rPr/>
        <w:t xml:space="preserve">planmatig werken </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Grenzen aan onze ondersteuning</w:t>
      </w:r>
      <w:r>
        <w:rPr>
          <w:lang w:val="en-US"/>
        </w:rPr>
        <w:t xml:space="preserve"> </w:t>
      </w:r>
    </w:p>
    <w:p>
      <w:pPr>
        <w:spacing w:line="280" w:lineRule="exact"/>
        <w:rPr>
          <w:lang w:val="en-US"/>
        </w:rPr>
      </w:pPr>
      <w:r>
        <w:rPr/>
        <w:t xml:space="preserve">Voor sommige leerlingen moet de school vaststellen dat ze, ondanks alle extra hulp, het kind niet kan bieden wat het nodig heeft. Dan moet de school besluiten om een andere passende plek voor het kind </w:t>
      </w:r>
      <w:r>
        <w:rPr/>
        <w:t xml:space="preserve">te zoeken. Dit is het geval wanneer leerlingen geen vooruitgang laten zien in hun cognitieve en/of sociaal emotionele ontwikkeling, wanneer de veiligheid van de leerling zelf of de medeleerlingen niet meer gewaarborgd is of wanneer het welbevinden van een leerling te veel onder druk staat wordt er gekeken naar een andere school voor de desbetreffende leerling. Het kan betekenen dat het beter is voor het kind om geplaatst te worden op een andere basisschool die wel de ondersteuning kan bieden of dat het kind geplaatst wordt op een school voor speciaal basisonderwijs of een school voor speciaal onderwijs. De school heeft de taak om deze passende school voor de leerling te vinden. De school doet dit altijd in overleg met de ouders/verzorgers en houdt daarbij rekening met de wensen van de ouders/verzorgers. Wij volgen daarin de regels die het Samenwerkingsverband Passend Onderwijs Friesland, binnen de wet op Passend onderwijs, daarvoor heeft opgesteld.</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Onze ambities en ontwikkeldoelen voor onze ondersteuning</w:t>
      </w:r>
      <w:r>
        <w:rPr>
          <w:lang w:val="en-US"/>
        </w:rPr>
        <w:t xml:space="preserve"> </w:t>
      </w:r>
    </w:p>
    <w:p>
      <w:pPr>
        <w:spacing w:line="280" w:lineRule="exact"/>
        <w:rPr>
          <w:lang w:val="en-US"/>
        </w:rPr>
      </w:pPr>
      <w:r>
        <w:rPr/>
        <w:t xml:space="preserve">We blijven de deskundigheid van de leerkrachten vergroten op het gebied van de brede ontwikkeling van leerlingen in de basisschoolleeftijd, met het doel om kwalitatief goed onderwijs te blijven geven en leerlingen met een (specifieke) onderwijsbehoefte te kunnen blijven begeleiden.</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Onderwijsstructuur</w:t>
      </w:r>
    </w:p>
    <w:p>
      <w:pPr>
        <w:spacing w:line="280" w:lineRule="exact"/>
        <w:rPr>
          <w:lang w:val="en-US"/>
        </w:rPr>
      </w:pPr>
    </w:p>
    <w:p>
      <w:pPr>
        <w:pStyle w:val="Kop2"/>
        <w:spacing w:line="280" w:lineRule="exact"/>
        <w:rPr>
          <w:lang w:val="en-US"/>
        </w:rPr>
      </w:pPr>
      <w:r>
        <w:rPr>
          <w:color w:val="2481C3"/>
          <w:sz w:val="24"/>
          <w:szCs w:val="24"/>
        </w:rPr>
        <w:t xml:space="preserve">Ondersteuningsteam</w:t>
      </w:r>
      <w:r>
        <w:rPr>
          <w:lang w:val="en-US"/>
        </w:rPr>
        <w:t xml:space="preserve"> </w:t>
      </w:r>
    </w:p>
    <w:p>
      <w:pPr>
        <w:spacing w:line="280" w:lineRule="exact"/>
        <w:rPr>
          <w:lang w:val="en-US"/>
        </w:rPr>
      </w:pPr>
      <w:r>
        <w:rPr/>
        <w:t xml:space="preserve">Het ondersteuningsteam bestaat in ieder geval uit de volgende personen:</w:t>
      </w:r>
    </w:p>
    <w:p>
      <w:pPr>
        <w:pStyle w:val="Lijstalinea"/>
        <w:numPr>
          <w:numId w:val="10"/>
        </w:numPr>
        <w:spacing w:line="280" w:lineRule="exact"/>
        <w:rPr>
          <w:lang w:val="en-US"/>
        </w:rPr>
      </w:pPr>
      <w:r>
        <w:rPr/>
        <w:t xml:space="preserve">Gedragswetenschapper/orthopedagoog/psycholoog</w:t>
      </w:r>
    </w:p>
    <w:p>
      <w:pPr>
        <w:pStyle w:val="Lijstalinea"/>
        <w:numPr>
          <w:numId w:val="11"/>
        </w:numPr>
        <w:spacing w:line="280" w:lineRule="exact"/>
        <w:rPr>
          <w:lang w:val="en-US"/>
        </w:rPr>
      </w:pPr>
      <w:r>
        <w:rPr/>
        <w:t xml:space="preserve">Intern begeleider/kwaliteitscoördinator</w:t>
      </w:r>
    </w:p>
    <w:p>
      <w:pPr>
        <w:pStyle w:val="Lijstalinea"/>
        <w:numPr>
          <w:numId w:val="12"/>
        </w:numPr>
        <w:spacing w:line="280" w:lineRule="exact"/>
        <w:rPr>
          <w:lang w:val="en-US"/>
        </w:rPr>
      </w:pPr>
      <w:r>
        <w:rPr/>
        <w:t xml:space="preserve">Jeugdarts</w:t>
      </w:r>
    </w:p>
    <w:p>
      <w:pPr>
        <w:pStyle w:val="Lijstalinea"/>
        <w:numPr>
          <w:numId w:val="13"/>
        </w:numPr>
        <w:spacing w:line="280" w:lineRule="exact"/>
        <w:rPr>
          <w:lang w:val="en-US"/>
        </w:rPr>
      </w:pPr>
      <w:r>
        <w:rPr/>
        <w:t xml:space="preserve">Schoolmaatschappelijk werker</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Samenwerking met leerling(en) en het hoorrecht</w:t>
      </w:r>
      <w:r>
        <w:rPr>
          <w:lang w:val="en-US"/>
        </w:rPr>
        <w:t xml:space="preserve"> </w:t>
      </w:r>
    </w:p>
    <w:p>
      <w:pPr>
        <w:spacing w:line="280" w:lineRule="exact"/>
        <w:rPr>
          <w:lang w:val="en-US"/>
        </w:rPr>
      </w:pPr>
      <w:r>
        <w:rPr>
          <w:b w:val="on"/>
        </w:rPr>
        <w:t xml:space="preserve">Leerlingenraad</w:t>
      </w:r>
    </w:p>
    <w:p>
      <w:pPr>
        <w:spacing w:line="280" w:lineRule="exact"/>
        <w:rPr>
          <w:rFonts w:ascii="Open Sans" w:hAnsi="Open Sans" w:eastAsia="MS Mincho" w:cs="Open Sans"/>
          <w:kern w:val="0"/>
          <w:lang w:val="en-US" w:eastAsia="nl-NL" w:bidi="nl-NL"/>
        </w:rPr>
      </w:pPr>
      <w:r>
        <w:rPr/>
        <w:t xml:space="preserve">De leerlingen die in deze raad zitten, zijn gekozen door hun groep. Ze spreken mee en geven hun mening over het reilen en zeilen van onze school. Ook moeten ze soms taken uitvoeren. Elke groep (5 t/m 8) kiest zijn eigen vertegenwoordiger, en één keer in de ca. 8 weken wordt er vergaderd met de directeur. Op deze vergadering, die ongeveer een half uur duurt en onder schooltijd wordt gehouden, worden de punten besproken die door de groep zijn ingebracht. De leerling die het punt inbrengt moet het nader toelichten en daarna kan er een discussieronde volgen. Vervolgens wordt er een besluit genomen of een afspraak gemaakt. Elke vergadering wordt kort samengevat in een verslag. Na de leerlingenraadsvergadering bespreken de klassenvertegenwoordigers de besluiten en/of afspraken in hun eigen groep tijdens bv. een kringgesprek.</w:t>
      </w:r>
    </w:p>
    <w:p>
      <w:pPr>
        <w:spacing w:line="280" w:lineRule="exact"/>
        <w:rPr>
          <w:rFonts w:ascii="Open Sans" w:hAnsi="Open Sans" w:eastAsia="MS Mincho" w:cs="Open Sans"/>
          <w:kern w:val="0"/>
          <w:lang w:val="en-US" w:eastAsia="nl-NL" w:bidi="nl-NL"/>
        </w:rPr>
      </w:pPr>
      <w:r>
        <w:br w:type="textWrapping"/>
      </w:r>
    </w:p>
    <w:p>
      <w:pPr>
        <w:spacing w:line="280" w:lineRule="exact"/>
        <w:rPr>
          <w:rFonts w:ascii="Open Sans" w:hAnsi="Open Sans" w:eastAsia="MS Mincho" w:cs="Open Sans"/>
          <w:kern w:val="0"/>
          <w:lang w:val="en-US" w:eastAsia="nl-NL" w:bidi="nl-NL"/>
        </w:rPr>
      </w:pPr>
      <w:r>
        <w:rPr>
          <w:b w:val="on"/>
        </w:rPr>
        <w:t xml:space="preserve">OPP</w:t>
      </w:r>
    </w:p>
    <w:p>
      <w:pPr>
        <w:spacing w:line="280" w:lineRule="exact"/>
        <w:rPr>
          <w:rFonts w:ascii="Open Sans" w:hAnsi="Open Sans" w:eastAsia="MS Mincho" w:cs="Open Sans"/>
          <w:kern w:val="0"/>
          <w:lang w:val="en-US" w:eastAsia="nl-NL" w:bidi="nl-NL"/>
        </w:rPr>
      </w:pPr>
      <w:r>
        <w:rPr/>
        <w:t xml:space="preserve">Binnen het OPP staat de ontwikkeling van de leerling centraal. De leerling wordt betrokken bij het opstellen en evalueren van zijn of haar persoonlijke leerdoelen. Afhankelijk van leeftijd en ontwikkelingsniveau wordt besproken wat de leerling zelf wil bereiken, welke ondersteuning helpt en welke stappen nodig zijn om de doelen te behalen. Bij elke extra ondersteuning die in het OPP wordt opgenomen, wordt rekening gehouden met het hoorrecht van de leerling. Dit betekent dat de leerling expliciet wordt gehoord en zijn of haar mening serieus wordt meegenomen bij beslissingen over het onderwijsaanbod en de begeleiding. De leerling krijgt de ruimte om aan te geven wat helpt, wat uitdagend is en welke doelen hij of zij belangrijk vindt. </w:t>
      </w:r>
    </w:p>
    <w:p>
      <w:pPr>
        <w:spacing w:line="280" w:lineRule="exact"/>
        <w:rPr>
          <w:rFonts w:ascii="Open Sans" w:hAnsi="Open Sans" w:eastAsia="MS Mincho" w:cs="Open Sans"/>
          <w:kern w:val="0"/>
          <w:lang w:val="en-US" w:eastAsia="nl-NL" w:bidi="nl-NL"/>
        </w:rPr>
      </w:pPr>
      <w:r>
        <w:rPr/>
        <w:t xml:space="preserve">De samenwerking kan concreet vorm krijgen door: </w:t>
      </w:r>
    </w:p>
    <w:p>
      <w:pPr>
        <w:pStyle w:val="ListParagraph"/>
        <w:numPr>
          <w:ilvl w:val="0"/>
          <w:numId w:val="14"/>
        </w:numPr>
        <w:spacing w:line="280" w:lineRule="exact"/>
        <w:ind w:left="720" w:hanging="360"/>
        <w:contextualSpacing/>
        <w:rPr>
          <w:rFonts w:ascii="Open Sans" w:hAnsi="Open Sans" w:eastAsia="MS Mincho" w:cs="Open Sans"/>
          <w:kern w:val="0"/>
          <w:lang w:val="en-US" w:eastAsia="nl-NL" w:bidi="nl-NL"/>
        </w:rPr>
      </w:pPr>
      <w:r>
        <w:rPr/>
        <w:t xml:space="preserve"> Kindgesprekken over voortgang, succeservaringen en uitdagingen. </w:t>
      </w:r>
    </w:p>
    <w:p>
      <w:pPr>
        <w:pStyle w:val="ListParagraph"/>
        <w:numPr>
          <w:ilvl w:val="0"/>
          <w:numId w:val="14"/>
        </w:numPr>
        <w:spacing w:line="280" w:lineRule="exact"/>
        <w:ind w:left="720" w:hanging="360"/>
        <w:contextualSpacing/>
        <w:rPr>
          <w:rFonts w:ascii="Open Sans" w:hAnsi="Open Sans" w:eastAsia="MS Mincho" w:cs="Open Sans"/>
          <w:kern w:val="0"/>
          <w:lang w:val="en-US" w:eastAsia="nl-NL" w:bidi="nl-NL"/>
        </w:rPr>
      </w:pPr>
      <w:r>
        <w:rPr/>
        <w:t xml:space="preserve">Reflectie op doelen en samen bespreken van kleine stappen richting deze doelen. </w:t>
      </w:r>
    </w:p>
    <w:p>
      <w:pPr>
        <w:pStyle w:val="ListParagraph"/>
        <w:numPr>
          <w:ilvl w:val="0"/>
          <w:numId w:val="14"/>
        </w:numPr>
        <w:spacing w:line="280" w:lineRule="exact"/>
        <w:ind w:left="720" w:hanging="360"/>
        <w:contextualSpacing/>
        <w:rPr>
          <w:rFonts w:ascii="Open Sans" w:hAnsi="Open Sans" w:eastAsia="MS Mincho" w:cs="Open Sans"/>
          <w:kern w:val="0"/>
          <w:lang w:val="en-US" w:eastAsia="nl-NL" w:bidi="nl-NL"/>
        </w:rPr>
      </w:pPr>
      <w:r>
        <w:rPr/>
        <w:t xml:space="preserve"> Bespreken van het aanbod van extra ondersteuning, bijvoorbeeld begeleiding in kleine groepjes, aangepast lesmateriaal of inzet van specifieke interventies. Evaluatiemomenten waarbij de leerling terugkoppeling geeft over wat wel en niet werkt en zijn of haar mening kan geven over het ondersteuningsaanbod. </w:t>
      </w:r>
    </w:p>
    <w:p>
      <w:pPr>
        <w:spacing w:line="280" w:lineRule="exact"/>
        <w:rPr>
          <w:rFonts w:ascii="Open Sans" w:hAnsi="Open Sans" w:eastAsia="MS Mincho" w:cs="Open Sans"/>
          <w:kern w:val="0"/>
          <w:lang w:val="en-US" w:eastAsia="nl-NL" w:bidi="nl-NL"/>
        </w:rPr>
      </w:pPr>
      <w:r>
        <w:rPr/>
        <w:t xml:space="preserve"> Op deze manier wordt de leerling eigenaar van zijn of haar leerproces, voelt hij of zij zich gehoord en serieus genomen, en sluiten het onderwijs en de extra ondersteuning nauw aan bij de individuele behoeften zoals beschreven in het OPP. </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Samenwerking met ouder(s) en/of verzorger(s) en het hoorrecht</w:t>
      </w:r>
      <w:r>
        <w:rPr>
          <w:lang w:val="en-US"/>
        </w:rPr>
        <w:t xml:space="preserve"> </w:t>
      </w:r>
    </w:p>
    <w:p>
      <w:pPr>
        <w:spacing w:line="280" w:lineRule="exact"/>
        <w:rPr>
          <w:lang w:val="en-US"/>
        </w:rPr>
      </w:pPr>
      <w:r>
        <w:rPr/>
        <w:t xml:space="preserve">Voor een goede ontwikkeling van uw kind is een goede samenwerking tussen school en thuis van groot belang. Belangstelling van ouders voor alles wat zich op school afspeelt heeft een positieve invloed op de leerprestaties van de kinderen. De school wil daarom zoveel mogelijk ouders betrekken bij het schoolleven. Wij werken vanuit de pedagogische driehoek: school - ouder - kind en streven </w:t>
      </w:r>
      <w:r>
        <w:rPr/>
        <w:t xml:space="preserve">naar een goede samenwerking. Zo creëren we samen de optimale omstandigheden voor de ontwikkeling en het leren van uw kind. Samen bereiken we meer. </w:t>
      </w:r>
    </w:p>
    <w:p>
      <w:pPr>
        <w:spacing w:line="280" w:lineRule="exact"/>
        <w:rPr>
          <w:rFonts w:ascii="Open Sans" w:hAnsi="Open Sans" w:eastAsia="MS Mincho" w:cs="Open Sans"/>
          <w:kern w:val="0"/>
          <w:lang w:val="en-US" w:eastAsia="nl-NL" w:bidi="nl-NL"/>
        </w:rPr>
      </w:pPr>
      <w:r>
        <w:rPr/>
        <w:t xml:space="preserve"> Ook bij het opstellen en uitvoeren van het OPP vinden we de samenwerking met ouder(s) en/of verzorger(s) essentieel. Ouders worden betrokken bij het formuleren van de leerdoelen, het plannen van extra ondersteuning en het evalueren van de voortgang van hun kind. </w:t>
      </w:r>
    </w:p>
    <w:p>
      <w:pPr>
        <w:spacing w:line="280" w:lineRule="exact"/>
        <w:rPr>
          <w:rFonts w:ascii="Open Sans" w:hAnsi="Open Sans" w:eastAsia="MS Mincho" w:cs="Open Sans"/>
          <w:kern w:val="0"/>
          <w:lang w:val="en-US" w:eastAsia="nl-NL" w:bidi="nl-NL"/>
        </w:rPr>
      </w:pPr>
      <w:r>
        <w:rPr/>
        <w:t xml:space="preserve"> De samenwerking kan concreet vorm krijgen door: </w:t>
      </w:r>
    </w:p>
    <w:p>
      <w:pPr>
        <w:pStyle w:val="ListParagraph"/>
        <w:numPr>
          <w:ilvl w:val="0"/>
          <w:numId w:val="15"/>
        </w:numPr>
        <w:spacing w:line="280" w:lineRule="exact"/>
        <w:ind w:left="720" w:hanging="360"/>
        <w:contextualSpacing/>
        <w:rPr>
          <w:rFonts w:ascii="Open Sans" w:hAnsi="Open Sans" w:eastAsia="MS Mincho" w:cs="Open Sans"/>
          <w:kern w:val="0"/>
          <w:lang w:val="en-US" w:eastAsia="nl-NL" w:bidi="nl-NL"/>
        </w:rPr>
      </w:pPr>
      <w:r>
        <w:rPr/>
        <w:t xml:space="preserve"> Regelmatige gesprekken tussen leerkracht en ouder(s)/verzorger(s) over de ontwikkeling van het kind, behaalde resultaten en ondersteuningsbehoeften. </w:t>
      </w:r>
    </w:p>
    <w:p>
      <w:pPr>
        <w:pStyle w:val="ListParagraph"/>
        <w:numPr>
          <w:ilvl w:val="0"/>
          <w:numId w:val="15"/>
        </w:numPr>
        <w:spacing w:line="280" w:lineRule="exact"/>
        <w:ind w:left="720" w:hanging="360"/>
        <w:contextualSpacing/>
        <w:rPr>
          <w:rFonts w:ascii="Open Sans" w:hAnsi="Open Sans" w:eastAsia="MS Mincho" w:cs="Open Sans"/>
          <w:kern w:val="0"/>
          <w:lang w:val="en-US" w:eastAsia="nl-NL" w:bidi="nl-NL"/>
        </w:rPr>
      </w:pPr>
      <w:r>
        <w:rPr/>
        <w:t xml:space="preserve"> Gezamenlijke evaluatiemomenten waarbij besproken wordt welke stappen effectief zijn en waar bijsturing nodig is. </w:t>
      </w:r>
    </w:p>
    <w:p>
      <w:pPr>
        <w:pStyle w:val="ListParagraph"/>
        <w:numPr>
          <w:ilvl w:val="0"/>
          <w:numId w:val="15"/>
        </w:numPr>
        <w:spacing w:line="280" w:lineRule="exact"/>
        <w:ind w:left="720" w:hanging="360"/>
        <w:contextualSpacing/>
        <w:rPr>
          <w:rFonts w:ascii="Open Sans" w:hAnsi="Open Sans" w:eastAsia="MS Mincho" w:cs="Open Sans"/>
          <w:kern w:val="0"/>
          <w:lang w:val="en-US" w:eastAsia="nl-NL" w:bidi="nl-NL"/>
        </w:rPr>
      </w:pPr>
      <w:r>
        <w:rPr/>
        <w:t xml:space="preserve"> Informatie-uitwisseling over thuis en op school, zodat ondersteuning op elkaar aansluit. </w:t>
      </w:r>
    </w:p>
    <w:p>
      <w:pPr>
        <w:pStyle w:val="ListParagraph"/>
        <w:numPr>
          <w:ilvl w:val="0"/>
          <w:numId w:val="15"/>
        </w:numPr>
        <w:spacing w:line="280" w:lineRule="exact"/>
        <w:ind w:left="720" w:hanging="360"/>
        <w:contextualSpacing/>
        <w:rPr>
          <w:rFonts w:ascii="Open Sans" w:hAnsi="Open Sans" w:eastAsia="MS Mincho" w:cs="Open Sans"/>
          <w:kern w:val="0"/>
          <w:lang w:val="en-US" w:eastAsia="nl-NL" w:bidi="nl-NL"/>
        </w:rPr>
      </w:pPr>
      <w:r>
        <w:rPr/>
        <w:t xml:space="preserve"> Betrekken van externe partners, zoals ambulante begeleiding of schoolmaatschappelijk werk, indien nodig. </w:t>
      </w:r>
    </w:p>
    <w:p>
      <w:pPr>
        <w:spacing w:line="280" w:lineRule="exact"/>
        <w:rPr>
          <w:rFonts w:ascii="Open Sans" w:hAnsi="Open Sans" w:eastAsia="MS Mincho" w:cs="Open Sans"/>
          <w:kern w:val="0"/>
          <w:lang w:val="en-US" w:eastAsia="nl-NL" w:bidi="nl-NL"/>
        </w:rPr>
      </w:pPr>
      <w:r>
        <w:rPr/>
        <w:t xml:space="preserve"> Daarnaast wordt het hoorrecht van de leerling gerespecteerd: ouders/verzorgers worden geïnformeerd over hoe hun kind wordt gehoord en betrokken bij keuzes in het onderwijsaanbod en de ondersteuning. Zo kan de leerling, samen met de ouders, zijn of haar mening geven over de begeleiding, doelen en gewenste ondersteuning, en wordt dit serieus meegenomen bij beslissingen. Door deze samenwerking voelen zowel ouders als leerlingen zich gehoord en betrokken, waardoor het onderwijs en de extra ondersteuning beter aansluiten bij de individuele behoeften van het kind zoals beschreven in het OPP. </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Ontwikkelingsperspectiefplan (OPP)</w:t>
      </w:r>
      <w:r>
        <w:rPr>
          <w:lang w:val="en-US"/>
        </w:rPr>
        <w:t xml:space="preserve"> </w:t>
      </w:r>
    </w:p>
    <w:p>
      <w:pPr>
        <w:pStyle w:val="Kop3"/>
        <w:spacing w:line="280" w:lineRule="exact"/>
        <w:rPr>
          <w:lang w:val="en-US"/>
        </w:rPr>
      </w:pPr>
      <w:r>
        <w:rPr>
          <w:color w:val="2481C3"/>
        </w:rPr>
        <w:t xml:space="preserve">Vindt evaluatie en actualisatie van de ontwikkelingsperspectiefplannen OPP jaarlijks plaats?</w:t>
      </w:r>
    </w:p>
    <w:p>
      <w:pPr>
        <w:spacing w:line="280" w:lineRule="exact"/>
        <w:rPr>
          <w:lang w:val="en-US"/>
        </w:rPr>
      </w:pPr>
      <w:r>
        <w:rPr/>
        <w:t xml:space="preserve">Twee keer per jaar</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In welke mate is de leerling betrokken bij het opstellen van het OPP?</w:t>
      </w:r>
    </w:p>
    <w:p>
      <w:pPr>
        <w:spacing w:line="280" w:lineRule="exact"/>
        <w:rPr>
          <w:lang w:val="en-US"/>
        </w:rPr>
      </w:pPr>
      <w:r>
        <w:rPr/>
        <w:t xml:space="preserve">De leerling wordt betrokken bij het opstellen en evalueren van het Ontwikkelingsperspectiefplan (OPP). Afhankelijk van leeftijd en ontwikkelingsniveau vindt dit plaats op een manier die aansluit bij de mogelijkheden van de leerling. </w:t>
      </w:r>
    </w:p>
    <w:p>
      <w:pPr>
        <w:spacing w:line="280" w:lineRule="exact"/>
        <w:rPr>
          <w:rFonts w:ascii="Open Sans" w:hAnsi="Open Sans" w:eastAsia="MS Mincho" w:cs="Open Sans"/>
          <w:kern w:val="0"/>
          <w:lang w:val="en-US" w:eastAsia="nl-NL" w:bidi="nl-NL"/>
        </w:rPr>
      </w:pPr>
      <w:r>
        <w:rPr/>
        <w:t xml:space="preserve"> Concreet betekent dit: </w:t>
      </w:r>
    </w:p>
    <w:p>
      <w:pPr>
        <w:pStyle w:val="ListParagraph"/>
        <w:numPr>
          <w:ilvl w:val="0"/>
          <w:numId w:val="16"/>
        </w:numPr>
        <w:spacing w:line="280" w:lineRule="exact"/>
        <w:ind w:left="720" w:hanging="360"/>
        <w:contextualSpacing/>
        <w:rPr>
          <w:rFonts w:ascii="Open Sans" w:hAnsi="Open Sans" w:eastAsia="MS Mincho" w:cs="Open Sans"/>
          <w:kern w:val="0"/>
          <w:lang w:val="en-US" w:eastAsia="nl-NL" w:bidi="nl-NL"/>
        </w:rPr>
      </w:pPr>
      <w:r>
        <w:rPr/>
        <w:t xml:space="preserve"> Bijdragen aan doelen: De leerling kan aangeven wat hij of zij belangrijk vindt om te leren en welke doelen hij of zij wil behalen. </w:t>
      </w:r>
    </w:p>
    <w:p>
      <w:pPr>
        <w:pStyle w:val="ListParagraph"/>
        <w:numPr>
          <w:ilvl w:val="0"/>
          <w:numId w:val="16"/>
        </w:numPr>
        <w:spacing w:line="280" w:lineRule="exact"/>
        <w:ind w:left="720" w:hanging="360"/>
        <w:contextualSpacing/>
        <w:rPr>
          <w:rFonts w:ascii="Open Sans" w:hAnsi="Open Sans" w:eastAsia="MS Mincho" w:cs="Open Sans"/>
          <w:kern w:val="0"/>
          <w:lang w:val="en-US" w:eastAsia="nl-NL" w:bidi="nl-NL"/>
        </w:rPr>
      </w:pPr>
      <w:r>
        <w:rPr/>
        <w:t xml:space="preserve"> Reflectie op eigen leerproces: De leerling bespreekt wat goed gaat, waar nog uitdagingen liggen en welke ondersteuning het meest helpt. </w:t>
      </w:r>
    </w:p>
    <w:p>
      <w:pPr>
        <w:pStyle w:val="ListParagraph"/>
        <w:numPr>
          <w:ilvl w:val="0"/>
          <w:numId w:val="16"/>
        </w:numPr>
        <w:spacing w:line="280" w:lineRule="exact"/>
        <w:ind w:left="720" w:hanging="360"/>
        <w:contextualSpacing/>
        <w:rPr>
          <w:rFonts w:ascii="Open Sans" w:hAnsi="Open Sans" w:eastAsia="MS Mincho" w:cs="Open Sans"/>
          <w:kern w:val="0"/>
          <w:lang w:val="en-US" w:eastAsia="nl-NL" w:bidi="nl-NL"/>
        </w:rPr>
      </w:pPr>
      <w:r>
        <w:rPr/>
        <w:t xml:space="preserve"> Overleg over extra ondersteuning: Wanneer aanvullende begeleiding of interventies nodig zijn, wordt de leerling gehoord over wat effectief of prettig is in de ondersteuning. </w:t>
      </w:r>
    </w:p>
    <w:p>
      <w:pPr>
        <w:pStyle w:val="ListParagraph"/>
        <w:numPr>
          <w:ilvl w:val="0"/>
          <w:numId w:val="16"/>
        </w:numPr>
        <w:spacing w:line="280" w:lineRule="exact"/>
        <w:ind w:left="720" w:hanging="360"/>
        <w:contextualSpacing/>
        <w:rPr>
          <w:rFonts w:ascii="Open Sans" w:hAnsi="Open Sans" w:eastAsia="MS Mincho" w:cs="Open Sans"/>
          <w:kern w:val="0"/>
          <w:lang w:val="en-US" w:eastAsia="nl-NL" w:bidi="nl-NL"/>
        </w:rPr>
      </w:pPr>
      <w:r>
        <w:rPr/>
        <w:t xml:space="preserve"> Hoorrecht: De mening van de leerling wordt serieus genomen en meegewogen bij het formuleren van doelen, het inzetten van extra ondersteuning en evaluatiemomenten. </w:t>
      </w:r>
    </w:p>
    <w:p>
      <w:pPr>
        <w:spacing w:line="280" w:lineRule="exact"/>
        <w:rPr>
          <w:rFonts w:ascii="Open Sans" w:hAnsi="Open Sans" w:eastAsia="MS Mincho" w:cs="Open Sans"/>
          <w:kern w:val="0"/>
          <w:lang w:val="en-US" w:eastAsia="nl-NL" w:bidi="nl-NL"/>
        </w:rPr>
      </w:pPr>
      <w:r>
        <w:rPr/>
        <w:t xml:space="preserve"> Door deze betrokkenheid krijgt de leerling eigenaarschap over het leerproces, voelt hij of zij zich gehoord en serieus genomen, en sluiten de doelen en ondersteuning in het OPP beter aan bij de persoonlijke behoeften en mogelijkheden van de leerling. </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In welke mate zijn ouders en/of verzorgers betrokken bij het opstellen van het OPP?</w:t>
      </w:r>
    </w:p>
    <w:p>
      <w:pPr>
        <w:spacing w:line="280" w:lineRule="exact"/>
        <w:rPr>
          <w:lang w:val="en-US"/>
        </w:rPr>
      </w:pPr>
      <w:r>
        <w:rPr/>
        <w:t xml:space="preserve">Voor een goede ontwikkeling van uw kind is een goede samenwerking tussen school en thuis van groot belang. Belangstelling van ouders voor alles wat zich op school afspeelt heeft een positieve invloed op de leerprestaties van de kinderen. De school wil daarom zoveel mogelijk ouders betrekken bij het schoolleven. Wij werken vanuit de pedagogische driehoek: school - ouder - kind en streven naar een goede samenwerking. Zo creëren we samen de optimale omstandigheden voor de ontwikkeling en het leren van uw kind. Samen bereiken we meer. Ook bij het opstellen en uitvoeren van het OPP vinden we de samenwerking met ouder(s) en/of verzorger(s) essentieel. Ouders worden </w:t>
      </w:r>
      <w:r>
        <w:rPr/>
        <w:t xml:space="preserve">betrokken bij het formuleren van de leerdoelen, het plannen van extra ondersteuning en het evalueren van de voortgang van hun kind. De samenwerking kan concreet vorm krijgen door: Regelmatige gesprekken tussen leerkracht en ouder(s)/verzorger(s) over de ontwikkeling van het kind, behaalde resultaten en ondersteuningsbehoeften. Gezamenlijke evaluatiemomenten waarbij besproken wordt welke stappen effectief zijn en waar bijsturing nodig is. Informatie-uitwisseling over thuis en op school, zodat ondersteuning op elkaar aansluit. Betrekken van externe partners, zoals ambulante begeleiding of schoolmaatschappelijk werk, indien nodig. Daarnaast wordt het hoorrecht van de leerling gerespecteerd: ouders/verzorgers worden geïnformeerd over hoe hun kind wordt gehoord en betrokken bij keuzes in het onderwijsaanbod en de ondersteuning. Zo kan de leerling, samen met de ouders, zijn of haar mening geven over de begeleiding, doelen en gewenste ondersteuning, en wordt dit serieus meegenomen bij beslissingen. Door deze samenwerking voelen zowel ouders als leerlingen zich gehoord en betrokken, waardoor het onderwijs en de extra ondersteuning beter aansluiten bij de individuele behoeften van het kind zoals beschreven in het OPP.</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worden OPP’s bijgehouden?</w:t>
      </w:r>
    </w:p>
    <w:p>
      <w:pPr>
        <w:spacing w:line="280" w:lineRule="exact"/>
        <w:rPr>
          <w:lang w:val="en-US"/>
        </w:rPr>
      </w:pPr>
      <w:r>
        <w:rPr/>
        <w:t xml:space="preserve">De ontwikkelingsperspectiefplannen (OPP’s) worden systematisch bijgehouden in ons digitale leerlingvolgsysteem. Hierin worden de leerdoelen, ondersteuningsbehoeften, afspraken over extra begeleiding en evaluatiemomenten geregistreerd. </w:t>
      </w:r>
    </w:p>
    <w:p>
      <w:pPr>
        <w:spacing w:line="280" w:lineRule="exact"/>
        <w:rPr>
          <w:rFonts w:ascii="Open Sans" w:hAnsi="Open Sans" w:eastAsia="MS Mincho" w:cs="Open Sans"/>
          <w:kern w:val="0"/>
          <w:lang w:val="en-US" w:eastAsia="nl-NL" w:bidi="nl-NL"/>
        </w:rPr>
      </w:pPr>
      <w:r>
        <w:rPr/>
        <w:t xml:space="preserve"> Verantwoordelijkheden en monitoring: </w:t>
      </w:r>
    </w:p>
    <w:p>
      <w:pPr>
        <w:pStyle w:val="ListParagraph"/>
        <w:numPr>
          <w:ilvl w:val="0"/>
          <w:numId w:val="17"/>
        </w:numPr>
        <w:spacing w:line="280" w:lineRule="exact"/>
        <w:ind w:left="720" w:hanging="360"/>
        <w:contextualSpacing/>
        <w:rPr>
          <w:rFonts w:ascii="Open Sans" w:hAnsi="Open Sans" w:eastAsia="MS Mincho" w:cs="Open Sans"/>
          <w:kern w:val="0"/>
          <w:lang w:val="en-US" w:eastAsia="nl-NL" w:bidi="nl-NL"/>
        </w:rPr>
      </w:pPr>
      <w:r>
        <w:rPr/>
        <w:t xml:space="preserve"> De leerkracht is primair verantwoordelijk voor het opstellen, bijwerken en monitoren van het OPP. </w:t>
      </w:r>
    </w:p>
    <w:p>
      <w:pPr>
        <w:pStyle w:val="ListParagraph"/>
        <w:numPr>
          <w:ilvl w:val="0"/>
          <w:numId w:val="17"/>
        </w:numPr>
        <w:spacing w:line="280" w:lineRule="exact"/>
        <w:ind w:left="720" w:hanging="360"/>
        <w:contextualSpacing/>
        <w:rPr>
          <w:rFonts w:ascii="Open Sans" w:hAnsi="Open Sans" w:eastAsia="MS Mincho" w:cs="Open Sans"/>
          <w:kern w:val="0"/>
          <w:lang w:val="en-US" w:eastAsia="nl-NL" w:bidi="nl-NL"/>
        </w:rPr>
      </w:pPr>
      <w:r>
        <w:rPr/>
        <w:t xml:space="preserve"> De kwaliteitscoördinator (KC’er) ondersteunt bij de inhoudelijke borging, controleert of het plan aansluit bij de onderwijsbehoeften van de leerling en bewaakt de voortgang. </w:t>
      </w:r>
    </w:p>
    <w:p>
      <w:pPr>
        <w:pStyle w:val="ListParagraph"/>
        <w:numPr>
          <w:ilvl w:val="0"/>
          <w:numId w:val="17"/>
        </w:numPr>
        <w:spacing w:line="280" w:lineRule="exact"/>
        <w:ind w:left="720" w:hanging="360"/>
        <w:contextualSpacing/>
        <w:rPr>
          <w:rFonts w:ascii="Open Sans" w:hAnsi="Open Sans" w:eastAsia="MS Mincho" w:cs="Open Sans"/>
          <w:kern w:val="0"/>
          <w:lang w:val="en-US" w:eastAsia="nl-NL" w:bidi="nl-NL"/>
        </w:rPr>
      </w:pPr>
      <w:r>
        <w:rPr/>
        <w:t xml:space="preserve"> Periodieke evaluatiemomenten worden gepland, waarbij de leerkracht, KC’er en indien nodig externe partners samen kijken naar de voortgang van de leerling ten opzichte van de gestelde doelen.</w:t>
      </w:r>
    </w:p>
    <w:p>
      <w:pPr>
        <w:pStyle w:val="ListParagraph"/>
        <w:numPr>
          <w:ilvl w:val="0"/>
          <w:numId w:val="17"/>
        </w:numPr>
        <w:spacing w:line="280" w:lineRule="exact"/>
        <w:ind w:left="720" w:hanging="360"/>
        <w:contextualSpacing/>
        <w:rPr>
          <w:rFonts w:ascii="Open Sans" w:hAnsi="Open Sans" w:eastAsia="MS Mincho" w:cs="Open Sans"/>
          <w:kern w:val="0"/>
          <w:lang w:val="en-US" w:eastAsia="nl-NL" w:bidi="nl-NL"/>
        </w:rPr>
      </w:pPr>
      <w:r>
        <w:rPr/>
        <w:t xml:space="preserve">Ouder(s)/verzorger(s) en de leerling zelf worden betrokken bij de evaluatie en kunnen input geven, zodat het plan actueel blijft en goed aansluit bij de behoeften van het kind. </w:t>
      </w:r>
    </w:p>
    <w:p>
      <w:pPr>
        <w:spacing w:line="280" w:lineRule="exact"/>
        <w:rPr>
          <w:rFonts w:ascii="Open Sans" w:hAnsi="Open Sans" w:eastAsia="MS Mincho" w:cs="Open Sans"/>
          <w:kern w:val="0"/>
          <w:lang w:val="en-US" w:eastAsia="nl-NL" w:bidi="nl-NL"/>
        </w:rPr>
      </w:pPr>
      <w:r>
        <w:rPr/>
        <w:t xml:space="preserve"> Op deze manier wordt het OPP actief gevolgd, regelmatig geëvalueerd en waar nodig bijgesteld, waardoor de leerling optimaal wordt ondersteund in zijn of haar ontwikkeling. </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Basis- en extra ondersteuning</w:t>
      </w:r>
    </w:p>
    <w:p>
      <w:pPr>
        <w:spacing w:line="280" w:lineRule="exact"/>
        <w:rPr>
          <w:lang w:val="en-US"/>
        </w:rPr>
      </w:pPr>
    </w:p>
    <w:p>
      <w:pPr>
        <w:pStyle w:val="Kop2"/>
        <w:spacing w:line="280" w:lineRule="exact"/>
        <w:rPr>
          <w:lang w:val="en-US"/>
        </w:rPr>
      </w:pPr>
      <w:r>
        <w:rPr>
          <w:color w:val="2481C3"/>
          <w:sz w:val="24"/>
          <w:szCs w:val="24"/>
        </w:rPr>
        <w:t xml:space="preserve">Samenvatting</w:t>
      </w:r>
      <w:r>
        <w:rPr>
          <w:lang w:val="en-US"/>
        </w:rPr>
        <w:t xml:space="preserve"> </w:t>
      </w:r>
    </w:p>
    <w:p>
      <w:pPr>
        <w:keepLines w:val="on"/>
        <w:rPr>
          <w:sz w:val="8"/>
          <w:szCs w:val="8"/>
          <w:lang w:val="en-US"/>
        </w:rPr>
      </w:pPr>
      <w:bookmarkStart w:id="0" w:name="_Hlk202798284"/>
    </w:p>
    <w:tbl>
      <w:tblPr>
        <w:tblStyle w:val="Tabelraster"/>
        <w:tblW w:w="5000" w:type="pct"/>
        <w:tblLook w:firstRow="on" w:lastRow="off" w:firstColumn="on" w:lastColumn="off" w:noHBand="off" w:noVBand="on"/>
      </w:tblPr>
      <w:tblGrid>
        <w:gridCol w:w="3431"/>
        <w:gridCol w:w="1869"/>
        <w:gridCol w:w="1869"/>
        <w:gridCol w:w="1903"/>
      </w:tblGrid>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nil" w:sz="0" w:color="000000"/>
              <w:insideH w:val="none" w:sz="0" w:space="0" w:color="auto"/>
              <w:insideV w:val="none" w:sz="0" w:space="0" w:color="auto"/>
            </w:tcBorders>
            <w:shd w:val="clear" w:color="auto" w:fill="1B6092"/>
          </w:tcPr>
          <w:p>
            <w:pPr>
              <w:keepLines w:val="on"/>
              <w:spacing w:line="280" w:lineRule="exact"/>
              <w:rPr>
                <w:b w:val="on"/>
                <w:bCs/>
                <w:color w:val="FFFFFF" w:themeColor="background1"/>
              </w:rPr>
            </w:pPr>
            <w:r>
              <w:rPr>
                <w:b w:val="on"/>
                <w:bCs/>
                <w:color w:val="FFFFFF" w:themeColor="background1"/>
                <w:sz w:val="24"/>
                <w:szCs w:val="24"/>
              </w:rPr>
              <w:t xml:space="preserve">Basis ondersteuning</w:t>
            </w:r>
          </w:p>
        </w:tc>
        <w:tc>
          <w:tcPr>
            <w:tcW w:w="1000" w:type="pct"/>
            <w:tcBorders>
              <w:top w:val="single" w:sz="12" w:space="0" w:color="D1D1D1" w:themeColor="background2" w:themeShade="E6"/>
              <w:left w:val="nil" w:sz="0" w:color="000000"/>
              <w:bottom w:val="single" w:sz="12" w:space="0" w:color="D1D1D1" w:themeColor="background2" w:themeShade="E6"/>
              <w:right w:val="nil" w:sz="0" w:color="000000"/>
              <w:insideH w:val="none" w:sz="0" w:space="0" w:color="auto"/>
              <w:insideV w:val="none" w:sz="0" w:space="0" w:color="auto"/>
            </w:tcBorders>
            <w:shd w:val="clear" w:color="auto" w:fill="1B6092"/>
          </w:tcPr>
          <w:p>
            <w:pPr>
              <w:keepLines w:val="on"/>
              <w:spacing w:line="280" w:lineRule="exact"/>
              <w:rPr>
                <w:b w:val="on"/>
                <w:bCs/>
                <w:color w:val="FFFFFF" w:themeColor="background1"/>
              </w:rPr>
            </w:pPr>
          </w:p>
        </w:tc>
        <w:tc>
          <w:tcPr>
            <w:tcW w:w="1000" w:type="pct"/>
            <w:tcBorders>
              <w:top w:val="single" w:sz="12" w:space="0" w:color="D1D1D1" w:themeColor="background2" w:themeShade="E6"/>
              <w:left w:val="nil" w:sz="0" w:color="000000"/>
              <w:bottom w:val="single" w:sz="12" w:space="0" w:color="D1D1D1" w:themeColor="background2" w:themeShade="E6"/>
              <w:right w:val="nil" w:sz="0" w:color="000000"/>
              <w:insideH w:val="none" w:sz="0" w:space="0" w:color="auto"/>
              <w:insideV w:val="none" w:sz="0" w:space="0" w:color="auto"/>
            </w:tcBorders>
            <w:shd w:val="clear" w:color="auto" w:fill="1B6092"/>
          </w:tcPr>
          <w:p>
            <w:pPr>
              <w:keepLines w:val="on"/>
              <w:spacing w:line="280" w:lineRule="exact"/>
              <w:rPr>
                <w:b w:val="on"/>
                <w:bCs/>
                <w:color w:val="FFFFFF" w:themeColor="background1"/>
              </w:rPr>
            </w:pPr>
          </w:p>
        </w:tc>
        <w:tc>
          <w:tcPr>
            <w:tcW w:w="1017" w:type="pct"/>
            <w:tcBorders>
              <w:top w:val="single" w:sz="12" w:space="0" w:color="D1D1D1" w:themeColor="background2" w:themeShade="E6"/>
              <w:left w:val="nil" w:sz="0" w:color="000000"/>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1B6092"/>
          </w:tcPr>
          <w:p>
            <w:pPr>
              <w:keepLines w:val="on"/>
              <w:spacing w:line="280" w:lineRule="exact"/>
              <w:rPr>
                <w:b w:val="on"/>
                <w:bCs/>
                <w:color w:val="FFFFFF" w:themeColor="background1"/>
              </w:rPr>
            </w:pP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Ontwikkelgebied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Protocol</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Expertise</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Aanbod</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Reken- en wiskundeontwikkeling en dyscalculie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 de school met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Individueel aanbod binnen de klas</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Lees- en spellingontwikkeling en dyslexie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 de school met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Individueel aanbod binnen de klas</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Cognitieve ontwikkeling, meer- en hoogbegaafdheid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Aanwezig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 de school met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Groepsaanbod binnen de klas</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Gedrag en sociaal emotionele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Niet aanwezig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p>
        </w:tc>
      </w:tr>
      <w:tr>
        <w:trPr>
          <w:trHeight w:val="20" w:hRule="exact"/>
        </w:trPr>
        <w:tc>
          <w:tcPr>
            <w:tcW w:w="0" w:type="auto"/>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c>
          <w:tcPr>
            <w:tcW w:w="1000" w:type="pct"/>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c>
          <w:tcPr>
            <w:tcW w:w="1000" w:type="pct"/>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c>
          <w:tcPr>
            <w:tcW w:w="1017" w:type="pct"/>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r>
    </w:tbl>
    <w:p>
      <w:pPr>
        <w:keepLines w:val="on"/>
        <w:spacing w:line="280" w:lineRule="exact"/>
        <w:rPr/>
      </w:pPr>
      <w:r>
        <w:rPr/>
        <w:t xml:space="preserve"> </w:t>
      </w:r>
      <w:bookmarkEnd w:id="0"/>
      <w:r>
        <w:rPr>
          <w:lang w:val="en-US"/>
        </w:rPr>
        <w:tab/>
      </w:r>
    </w:p>
    <w:p>
      <w:pPr>
        <w:keepLines w:val="on"/>
        <w:rPr>
          <w:sz w:val="8"/>
          <w:szCs w:val="8"/>
          <w:lang w:val="en-US"/>
        </w:rPr>
      </w:pPr>
      <w:bookmarkStart w:id="1" w:name="_Hlk202798284"/>
    </w:p>
    <w:tbl>
      <w:tblPr>
        <w:tblStyle w:val="Tabelraster"/>
        <w:tblW w:w="5000" w:type="pct"/>
        <w:tblLook w:firstRow="on" w:lastRow="off" w:firstColumn="on" w:lastColumn="off" w:noHBand="off" w:noVBand="on"/>
      </w:tblPr>
      <w:tblGrid>
        <w:gridCol w:w="3333"/>
        <w:gridCol w:w="1901"/>
        <w:gridCol w:w="1901"/>
        <w:gridCol w:w="1937"/>
      </w:tblGrid>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nil" w:sz="0" w:color="000000"/>
              <w:insideH w:val="none" w:sz="0" w:space="0" w:color="auto"/>
              <w:insideV w:val="none" w:sz="0" w:space="0" w:color="auto"/>
            </w:tcBorders>
            <w:shd w:val="clear" w:color="auto" w:fill="1B6092"/>
          </w:tcPr>
          <w:p>
            <w:pPr>
              <w:keepLines w:val="on"/>
              <w:spacing w:line="280" w:lineRule="exact"/>
              <w:rPr>
                <w:b w:val="on"/>
                <w:bCs/>
                <w:color w:val="FFFFFF" w:themeColor="background1"/>
              </w:rPr>
            </w:pPr>
            <w:r>
              <w:rPr>
                <w:b w:val="on"/>
                <w:bCs/>
                <w:color w:val="FFFFFF" w:themeColor="background1"/>
                <w:sz w:val="24"/>
                <w:szCs w:val="24"/>
              </w:rPr>
              <w:t xml:space="preserve">Extra ondersteuning</w:t>
            </w:r>
          </w:p>
        </w:tc>
        <w:tc>
          <w:tcPr>
            <w:tcW w:w="1000" w:type="pct"/>
            <w:tcBorders>
              <w:top w:val="single" w:sz="12" w:space="0" w:color="D1D1D1" w:themeColor="background2" w:themeShade="E6"/>
              <w:left w:val="nil" w:sz="0" w:color="000000"/>
              <w:bottom w:val="single" w:sz="12" w:space="0" w:color="D1D1D1" w:themeColor="background2" w:themeShade="E6"/>
              <w:right w:val="nil" w:sz="0" w:color="000000"/>
              <w:insideH w:val="none" w:sz="0" w:space="0" w:color="auto"/>
              <w:insideV w:val="none" w:sz="0" w:space="0" w:color="auto"/>
            </w:tcBorders>
            <w:shd w:val="clear" w:color="auto" w:fill="1B6092"/>
          </w:tcPr>
          <w:p>
            <w:pPr>
              <w:keepLines w:val="on"/>
              <w:spacing w:line="280" w:lineRule="exact"/>
              <w:rPr>
                <w:b w:val="on"/>
                <w:bCs/>
                <w:color w:val="FFFFFF" w:themeColor="background1"/>
              </w:rPr>
            </w:pPr>
          </w:p>
        </w:tc>
        <w:tc>
          <w:tcPr>
            <w:tcW w:w="1000" w:type="pct"/>
            <w:tcBorders>
              <w:top w:val="single" w:sz="12" w:space="0" w:color="D1D1D1" w:themeColor="background2" w:themeShade="E6"/>
              <w:left w:val="nil" w:sz="0" w:color="000000"/>
              <w:bottom w:val="single" w:sz="12" w:space="0" w:color="D1D1D1" w:themeColor="background2" w:themeShade="E6"/>
              <w:right w:val="nil" w:sz="0" w:color="000000"/>
              <w:insideH w:val="none" w:sz="0" w:space="0" w:color="auto"/>
              <w:insideV w:val="none" w:sz="0" w:space="0" w:color="auto"/>
            </w:tcBorders>
            <w:shd w:val="clear" w:color="auto" w:fill="1B6092"/>
          </w:tcPr>
          <w:p>
            <w:pPr>
              <w:keepLines w:val="on"/>
              <w:spacing w:line="280" w:lineRule="exact"/>
              <w:rPr>
                <w:b w:val="on"/>
                <w:bCs/>
                <w:color w:val="FFFFFF" w:themeColor="background1"/>
              </w:rPr>
            </w:pPr>
          </w:p>
        </w:tc>
        <w:tc>
          <w:tcPr>
            <w:tcW w:w="1017" w:type="pct"/>
            <w:tcBorders>
              <w:top w:val="single" w:sz="12" w:space="0" w:color="D1D1D1" w:themeColor="background2" w:themeShade="E6"/>
              <w:left w:val="nil" w:sz="0" w:color="000000"/>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1B6092"/>
          </w:tcPr>
          <w:p>
            <w:pPr>
              <w:keepLines w:val="on"/>
              <w:spacing w:line="280" w:lineRule="exact"/>
              <w:rPr>
                <w:b w:val="on"/>
                <w:bCs/>
                <w:color w:val="FFFFFF" w:themeColor="background1"/>
              </w:rPr>
            </w:pP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Ontwikkelgebied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Protocol</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Expertise</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shd w:val="clear" w:color="auto" w:fill="A0CDED"/>
          </w:tcPr>
          <w:p>
            <w:pPr>
              <w:keepLines w:val="on"/>
              <w:spacing w:line="280" w:lineRule="exact"/>
              <w:rPr>
                <w:b w:val="on"/>
                <w:bCs/>
                <w:color w:val="FFFFFF" w:themeColor="background1"/>
              </w:rPr>
            </w:pPr>
            <w:r>
              <w:rPr>
                <w:b w:val="on"/>
                <w:bCs/>
                <w:color w:val="FFFFFF" w:themeColor="background1"/>
              </w:rPr>
              <w:t xml:space="preserve">Aanbod</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Reken- en wiskundeontwikkeling en dyscalculie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 de school met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Individueel aanbod binnen de klas</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Lees- en spellingontwikkeling en dyslexie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Via ons bestuur direct beschikbaar</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Individueel aanbod binnen de klas</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Cognitieve ontwikkeling, meer- en hoogbegaafdheid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Aanwezig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Niet aanwezig</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Groepsaanbod buiten de school via het bestuur</w:t>
            </w:r>
          </w:p>
        </w:tc>
      </w:tr>
      <w:tr>
        <w:trPr/>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Gedrag en sociaal emotionele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r>
              <w:rPr/>
              <w:t xml:space="preserve">Niet aanwezig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none" w:sz="0" w:space="0" w:color="auto"/>
              <w:insideV w:val="none" w:sz="0" w:space="0" w:color="auto"/>
            </w:tcBorders>
          </w:tcPr>
          <w:p>
            <w:pPr>
              <w:keepLines w:val="on"/>
              <w:spacing w:line="280" w:lineRule="exact"/>
              <w:rPr/>
            </w:pPr>
          </w:p>
        </w:tc>
      </w:tr>
      <w:tr>
        <w:trPr>
          <w:trHeight w:val="20" w:hRule="exact"/>
        </w:trPr>
        <w:tc>
          <w:tcPr>
            <w:tcW w:w="0" w:type="auto"/>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c>
          <w:tcPr>
            <w:tcW w:w="1000" w:type="pct"/>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c>
          <w:tcPr>
            <w:tcW w:w="1000" w:type="pct"/>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c>
          <w:tcPr>
            <w:tcW w:w="1017" w:type="pct"/>
            <w:tcBorders>
              <w:top w:val="single" w:sz="12" w:space="0" w:color="D1D1D1" w:themeColor="background2" w:themeShade="E6"/>
              <w:left w:val="nil" w:sz="0" w:color="000000"/>
              <w:bottom w:val="nil" w:sz="0" w:color="000000"/>
              <w:right w:val="nil" w:sz="0" w:color="000000"/>
              <w:insideH w:val="none" w:sz="0" w:space="0" w:color="auto"/>
              <w:insideV w:val="none" w:sz="0" w:space="0" w:color="auto"/>
            </w:tcBorders>
          </w:tcPr>
          <w:p>
            <w:pPr>
              <w:keepLines w:val="on"/>
              <w:spacing w:line="280" w:lineRule="exact"/>
              <w:rPr>
                <w:sz w:val="2"/>
                <w:szCs w:val="2"/>
              </w:rPr>
            </w:pPr>
          </w:p>
        </w:tc>
      </w:tr>
    </w:tbl>
    <w:p>
      <w:pPr>
        <w:keepLines w:val="on"/>
        <w:spacing w:line="280" w:lineRule="exact"/>
        <w:rPr/>
      </w:pPr>
      <w:r>
        <w:rPr/>
        <w:t xml:space="preserve"> </w:t>
      </w:r>
      <w:bookmarkEnd w:id="1"/>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Reken- en wiskundeontwikkeling en dyscalculie</w:t>
      </w:r>
    </w:p>
    <w:p>
      <w:pPr>
        <w:spacing w:line="280" w:lineRule="exact"/>
        <w:rPr>
          <w:lang w:val="en-US"/>
        </w:rPr>
      </w:pPr>
    </w:p>
    <w:p>
      <w:pPr>
        <w:pStyle w:val="Kop2"/>
        <w:spacing w:line="280" w:lineRule="exact"/>
        <w:rPr>
          <w:lang w:val="en-US"/>
        </w:rPr>
      </w:pPr>
      <w:r>
        <w:rPr>
          <w:color w:val="2481C3"/>
          <w:sz w:val="24"/>
          <w:szCs w:val="24"/>
        </w:rPr>
        <w:t xml:space="preserve">Basis ondersteuning</w:t>
      </w:r>
      <w:r>
        <w:rPr>
          <w:lang w:val="en-US"/>
        </w:rPr>
        <w:t xml:space="preserve"> </w:t>
      </w:r>
    </w:p>
    <w:p>
      <w:pPr>
        <w:spacing w:line="280" w:lineRule="exact"/>
        <w:rPr>
          <w:lang w:val="en-US"/>
        </w:rPr>
      </w:pPr>
      <w:r>
        <w:rPr>
          <w:rStyle w:val="Kop3Char"/>
          <w:lang w:val="en-US"/>
        </w:rPr>
        <w:t xml:space="preserve">Protocol</w:t>
      </w:r>
      <w:r>
        <w:rPr>
          <w:lang w:val="en-US"/>
        </w:rPr>
        <w:tab/>
      </w:r>
      <w:r>
        <w:rPr>
          <w:lang w:val="en-US"/>
        </w:rPr>
        <w:t xml:space="preserve">In ontwikkeling</w:t>
      </w:r>
      <w:r>
        <w:br w:type="textWrapping"/>
      </w: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Individueel aanbod binnen de klas </w:t>
      </w:r>
      <w:r>
        <w:rPr>
          <w:rStyle w:val="Kop3Char"/>
          <w:lang w:val="en-US"/>
        </w:rPr>
        <w:t xml:space="preserve">biedt de school binnen de basis ondersteuning aanbod op het gebied van Ernstige Reken- en Wiskundeproblemen en dyscalculie.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 ondersteuning vorm aan aanbod op het gebied van Ernstige Reken- en Wiskundeproblemen en dyscalculie?</w:t>
      </w:r>
    </w:p>
    <w:p>
      <w:pPr>
        <w:spacing w:line="280" w:lineRule="exact"/>
        <w:rPr>
          <w:lang w:val="en-US"/>
        </w:rPr>
      </w:pPr>
      <w:r>
        <w:rPr/>
        <w:t xml:space="preserve">Binnen de basisondersteuning bieden wij alle leerlingen een gestructureerd en doelgericht rekenaanbod met behulp van een doorgaande leerlijn (Pluspunt). We werken met het expliciete directe instructiemodel (EDI), waarbij nieuwe leerstof stapsgewijs wordt aangeboden en geoefend. Er wordt gedifferentieerd binnen de les, met verlengde instructie voor leerlingen die dat nodig hebben en verrijking voor leerlingen die meer uitdaging aankunnen. Ter ondersteuning van de basisvaardigheden maken we gebruik van visuele modellen, zoals het rekenmuurtje (Bareka). De voortgang wordt gevolgd via methodetoetsen, observaties en het leerlingvolgsysteem, waarna het aanbod waar nodig wordt bijgesteld. Zo zorgen we voor een stevige rekenbasis voor alle leerlingen.</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 de school met (taak)uren </w:t>
      </w:r>
      <w:r>
        <w:rPr>
          <w:rStyle w:val="Kop3Char"/>
          <w:lang w:val="en-US"/>
        </w:rPr>
        <w:t xml:space="preserve">is er expertise aanwezig in de basis ondersteuning op het gebied van Ernstige Reken- en Wiskundeproblemen en dyscalculie.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 ondersteuning vorm aan de expertise op het gebied van Ernstige Reken- en Wiskundeproblemen en dyscalculie?</w:t>
      </w:r>
    </w:p>
    <w:p>
      <w:pPr>
        <w:spacing w:line="280" w:lineRule="exact"/>
        <w:rPr>
          <w:lang w:val="en-US"/>
        </w:rPr>
      </w:pPr>
      <w:r>
        <w:rPr/>
        <w:t xml:space="preserve">Binnen de basisondersteuning bieden wij alle leerlingen een gestructureerd en doelgericht rekenaanbod met behulp van een doorgaande leerlijn (o.a. Pluspunt). We werken met het expliciete directe instructiemodel (EDI), waarbij nieuwe leerstof stapsgewijs wordt aangeboden en geoefend. Er wordt gedifferentieerd binnen de les, met verlengde instructie voor leerlingen die dat nodig hebben en verrijking voor leerlingen die meer uitdaging aankunnen. Ter ondersteuning van de basisvaardigheden maken we gebruik van visuele modellen, zoals het rekenmuurtje (Bareka). De voortgang wordt gevolgd via methodetoetsen, observaties en het leerlingvolgsysteem, waarna het aanbod waar nodig wordt bijgesteld. Zo zorgen we voor een stevige rekenbasis voor alle leerlingen.</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Extra ondersteuning</w:t>
      </w:r>
      <w:r>
        <w:rPr>
          <w:lang w:val="en-US"/>
        </w:rPr>
        <w:t xml:space="preserve"> </w:t>
      </w:r>
    </w:p>
    <w:p>
      <w:pPr>
        <w:spacing w:line="280" w:lineRule="exact"/>
        <w:rPr>
          <w:lang w:val="en-US"/>
        </w:rPr>
      </w:pPr>
      <w:r>
        <w:rPr>
          <w:rStyle w:val="Kop3Char"/>
          <w:lang w:val="en-US"/>
        </w:rPr>
        <w:t xml:space="preserve">Vanaf het niveau</w:t>
      </w:r>
      <w:r>
        <w:rPr>
          <w:lang w:val="en-US"/>
        </w:rPr>
        <w:t xml:space="preserve"> Individueel aanbod binnen de klas </w:t>
      </w:r>
      <w:r>
        <w:rPr>
          <w:rStyle w:val="Kop3Char"/>
          <w:lang w:val="en-US"/>
        </w:rPr>
        <w:t xml:space="preserve">biedt de school binnen de extra ondersteuning aanbod op het gebied van Ernstige Reken- en Wiskundeproblemen en dyscalculie.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extra ondersteuning vorm aan aanbod op het gebied van Ernstige Reken- en Wiskundeproblemen en dyscalculie?</w:t>
      </w:r>
    </w:p>
    <w:p>
      <w:pPr>
        <w:spacing w:line="280" w:lineRule="exact"/>
        <w:rPr>
          <w:lang w:val="en-US"/>
        </w:rPr>
      </w:pPr>
      <w:r>
        <w:rPr/>
        <w:t xml:space="preserve">Binnen onze school wordt extra ondersteuning op het gebied van rekenontwikkeling ingezet wanneer leerlingen onder het basisniveau presteren of wanneer uit observaties en methodetoetsen blijkt dat de leerling structurele hiaten heeft in de basisvaardigheden. Op dat moment wordt het aanbod geïntensiveerd met gerichte interventies, afgestemd op de onderwijsbehoeften van de leerling en waar nodig vastgelegd in een OPP. De voortgang wordt nauwgezet gemonitord en regelmatig geëvalueerd.</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 de school met (taak)uren </w:t>
      </w:r>
      <w:r>
        <w:rPr>
          <w:rStyle w:val="Kop3Char"/>
          <w:lang w:val="en-US"/>
        </w:rPr>
        <w:t xml:space="preserve">is er expertise aanwezig in de extra ondersteuning op het gebied van Ernstige Reken- en Wiskundeproblemen en dyscalculie.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basisondersteuning vorm aan de expertise op het gebied van Ernstige Reken- en Wiskundeproblemen en dyscalculie?</w:t>
      </w:r>
    </w:p>
    <w:p>
      <w:pPr>
        <w:spacing w:line="280" w:lineRule="exact"/>
        <w:rPr>
          <w:lang w:val="en-US"/>
        </w:rPr>
      </w:pPr>
      <w:r>
        <w:rPr/>
        <w:t xml:space="preserve">Binnen onze school wordt extra ondersteuning op het gebied van rekenontwikkeling ingezet wanneer leerlingen onder het basisniveau presteren of wanneer uit observaties en methodetoetsen blijkt dat de leerling structurele hiaten heeft in de basisvaardigheden. Op dat moment wordt het aanbod geïntensiveerd met gerichte interventies, afgestemd op de onderwijsbehoeften van de leerling en waar nodig vastgelegd in een OPP. De voortgang wordt nauwgezet gemonitord en regelmatig geëvalueerd.</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Lees- en spellingsontwikkeling en dyslexie</w:t>
      </w:r>
    </w:p>
    <w:p>
      <w:pPr>
        <w:spacing w:line="280" w:lineRule="exact"/>
        <w:rPr>
          <w:lang w:val="en-US"/>
        </w:rPr>
      </w:pPr>
    </w:p>
    <w:p>
      <w:pPr>
        <w:pStyle w:val="Kop2"/>
        <w:spacing w:line="280" w:lineRule="exact"/>
        <w:rPr>
          <w:lang w:val="en-US"/>
        </w:rPr>
      </w:pPr>
      <w:r>
        <w:rPr>
          <w:color w:val="2481C3"/>
          <w:sz w:val="24"/>
          <w:szCs w:val="24"/>
        </w:rPr>
        <w:t xml:space="preserve">Basis ondersteuning</w:t>
      </w:r>
      <w:r>
        <w:rPr>
          <w:lang w:val="en-US"/>
        </w:rPr>
        <w:t xml:space="preserve"> </w:t>
      </w:r>
    </w:p>
    <w:p>
      <w:pPr>
        <w:spacing w:line="280" w:lineRule="exact"/>
        <w:rPr>
          <w:lang w:val="en-US"/>
        </w:rPr>
      </w:pPr>
      <w:r>
        <w:rPr>
          <w:rStyle w:val="Kop3Char"/>
          <w:lang w:val="en-US"/>
        </w:rPr>
        <w:t xml:space="preserve">Protocol</w:t>
      </w:r>
      <w:r>
        <w:rPr>
          <w:lang w:val="en-US"/>
        </w:rPr>
        <w:tab/>
      </w:r>
      <w:r>
        <w:rPr>
          <w:lang w:val="en-US"/>
        </w:rPr>
        <w:t xml:space="preserve">Actief toegepast (indien nodig)</w:t>
      </w:r>
      <w:r>
        <w:br w:type="textWrapping"/>
      </w: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Individueel aanbod binnen de klas </w:t>
      </w:r>
      <w:r>
        <w:rPr>
          <w:rStyle w:val="Kop3Char"/>
          <w:lang w:val="en-US"/>
        </w:rPr>
        <w:t xml:space="preserve">biedt de school binnen de basis ondersteuning aanbod op het gebied van Lees- en spellingsontwikkeling en dyslexie.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 ondersteuning vorm aan aanbod op het gebied van Lees- en spellingsontwikkeling en dyslexie?</w:t>
      </w:r>
    </w:p>
    <w:p>
      <w:pPr>
        <w:spacing w:line="280" w:lineRule="exact"/>
        <w:rPr>
          <w:lang w:val="en-US"/>
        </w:rPr>
      </w:pPr>
      <w:r>
        <w:rPr/>
        <w:t xml:space="preserve">Binnen de basisondersteuning bieden wij alle leerlingen een gestructureerd en doelgericht rekenaanbod met behulp van een doorgaande leerlijn (Staal). We werken met het expliciete directe instructiemodel (EDI), waarbij nieuwe leerstof stapsgewijs wordt aangeboden en geoefend. Er wordt gedifferentieerd binnen de les, met verlengde instructie voor leerlingen die dat nodig hebben en verrijking voor leerlingen die meer uitdaging aankunnen. De voortgang wordt gevolgd via methodetoetsen, observaties en het leerlingvolgsysteem, waarna het aanbod waar nodig wordt bijgesteld. </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 de school met (taak)uren </w:t>
      </w:r>
      <w:r>
        <w:rPr>
          <w:rStyle w:val="Kop3Char"/>
          <w:lang w:val="en-US"/>
        </w:rPr>
        <w:t xml:space="preserve">is er expertise aanwezig in de basis ondersteuning op het gebied van Lees- en spellingsontwikkeling en dyslexie.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 ondersteuning vorm aan de expertise op het gebied van Lees- en spellingsontwikkeling en dyslexie?</w:t>
      </w:r>
    </w:p>
    <w:p>
      <w:pPr>
        <w:spacing w:line="280" w:lineRule="exact"/>
        <w:rPr>
          <w:lang w:val="en-US"/>
        </w:rPr>
      </w:pPr>
      <w:r>
        <w:rPr/>
        <w:t xml:space="preserve">Binnen de basisondersteuning borgen wij de expertise op het gebied van lees- en spellingontwikkeling via geschoolde leerkrachten, de kwaliteitscoördinator (KC’er) en een leescoördinator. Leerkrachten werken doelgericht met Staal spelling en effectieve leesdidactiek, en zijn vaardig in expliciete instructie (EDI), differentiatie en het analyseren van toetsgegevens. De leescoördinator stimuleert het leesbeleid, leesplezier en boekpromotie binnen de school. Daarnaast wordt expertise versterkt door teamoverleg, scholing en het delen van goede voorbeelden, zodat het onderwijs blijvend aansluit bij de onderwijsbehoeften van alle leerlingen.</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Extra ondersteuning</w:t>
      </w:r>
      <w:r>
        <w:rPr>
          <w:lang w:val="en-US"/>
        </w:rPr>
        <w:t xml:space="preserve"> </w:t>
      </w:r>
    </w:p>
    <w:p>
      <w:pPr>
        <w:spacing w:line="280" w:lineRule="exact"/>
        <w:rPr>
          <w:lang w:val="en-US"/>
        </w:rPr>
      </w:pPr>
      <w:r>
        <w:rPr>
          <w:rStyle w:val="Kop3Char"/>
          <w:lang w:val="en-US"/>
        </w:rPr>
        <w:t xml:space="preserve">Vanaf het niveau</w:t>
      </w:r>
      <w:r>
        <w:rPr>
          <w:lang w:val="en-US"/>
        </w:rPr>
        <w:t xml:space="preserve"> Individueel aanbod binnen de klas </w:t>
      </w:r>
      <w:r>
        <w:rPr>
          <w:rStyle w:val="Kop3Char"/>
          <w:lang w:val="en-US"/>
        </w:rPr>
        <w:t xml:space="preserve">biedt de school binnen de extra ondersteuning aanbod op het gebied van Lees- en spellingsontwikkeling en dyslexie.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extra ondersteuning vorm aan aanbod op het gebied van Lees- en spellingsontwikkeling en dyslexie?</w:t>
      </w:r>
    </w:p>
    <w:p>
      <w:pPr>
        <w:spacing w:line="280" w:lineRule="exact"/>
        <w:rPr>
          <w:lang w:val="en-US"/>
        </w:rPr>
      </w:pPr>
      <w:r>
        <w:rPr/>
        <w:t xml:space="preserve">Binnen de extra ondersteuning bieden wij leerlingen met achterstanden in lezen en spelling gerichte begeleiding in kleine groepjes of individueel. Dit bestaat onder andere uit extra leesmomenten van 3 x 20 minuten per week (of 4 x 15 minuten p/w), begeleid door de leerkracht of onderwijsassistent, gericht op technisch lezen en vloeiendheid. Daarnaast krijgen leerlingen verlengde instructie, herhaling en gerichte spellinginterventies afgestemd op hun onderwijsbehoeften. </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Via ons bestuur direct beschikbaar </w:t>
      </w:r>
      <w:r>
        <w:rPr>
          <w:rStyle w:val="Kop3Char"/>
          <w:lang w:val="en-US"/>
        </w:rPr>
        <w:t xml:space="preserve">is er expertise aanwezig in de extra ondersteuning op het gebied van Lees- en spellingsontwikkeling en dyslexie.</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basisondersteuning vorm aan de expertise op het gebied van Lees- en spellingsontwikkeling en dyslexie?</w:t>
      </w:r>
    </w:p>
    <w:p>
      <w:pPr>
        <w:spacing w:line="280" w:lineRule="exact"/>
        <w:rPr>
          <w:lang w:val="en-US"/>
        </w:rPr>
      </w:pPr>
      <w:r>
        <w:rPr/>
        <w:t xml:space="preserve">Waar nodig werken we samen met externe specialisten, zoals logopedie of dyslexiebehandelaar. Door monitoring, evaluatie en afstemming wordt de expertise doelgericht ingezet om de ontwikkeling van de leerlingen optimaal te ondersteunen. </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Cognitieve ontwikkeling, meer- en hoogbegaafdheid</w:t>
      </w:r>
    </w:p>
    <w:p>
      <w:pPr>
        <w:spacing w:line="280" w:lineRule="exact"/>
        <w:rPr>
          <w:lang w:val="en-US"/>
        </w:rPr>
      </w:pPr>
    </w:p>
    <w:p>
      <w:pPr>
        <w:pStyle w:val="Kop2"/>
        <w:spacing w:line="280" w:lineRule="exact"/>
        <w:rPr>
          <w:lang w:val="en-US"/>
        </w:rPr>
      </w:pPr>
      <w:r>
        <w:rPr>
          <w:color w:val="2481C3"/>
          <w:sz w:val="24"/>
          <w:szCs w:val="24"/>
        </w:rPr>
        <w:t xml:space="preserve">Basis ondersteuning</w:t>
      </w:r>
      <w:r>
        <w:rPr>
          <w:lang w:val="en-US"/>
        </w:rPr>
        <w:t xml:space="preserve"> </w:t>
      </w:r>
    </w:p>
    <w:p>
      <w:pPr>
        <w:spacing w:line="280" w:lineRule="exact"/>
        <w:rPr>
          <w:lang w:val="en-US"/>
        </w:rPr>
      </w:pPr>
      <w:r>
        <w:rPr>
          <w:rStyle w:val="Kop3Char"/>
          <w:lang w:val="en-US"/>
        </w:rPr>
        <w:t xml:space="preserve">Protocol</w:t>
      </w:r>
      <w:r>
        <w:rPr>
          <w:lang w:val="en-US"/>
        </w:rPr>
        <w:tab/>
      </w:r>
      <w:r>
        <w:rPr>
          <w:lang w:val="en-US"/>
        </w:rPr>
        <w:t xml:space="preserve">Aanwezig</w:t>
      </w:r>
      <w:r>
        <w:br w:type="textWrapping"/>
      </w: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Groepsaanbod binnen de klas </w:t>
      </w:r>
      <w:r>
        <w:rPr>
          <w:rStyle w:val="Kop3Char"/>
          <w:lang w:val="en-US"/>
        </w:rPr>
        <w:t xml:space="preserve">biedt de school binnen de basis ondersteuning aanbod op het gebied van Cognitieve ontwikkeling</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 ondersteuning vorm aan aanbod op het gebied van Cognitieve ontwikkeling</w:t>
      </w:r>
    </w:p>
    <w:p>
      <w:pPr>
        <w:spacing w:line="280" w:lineRule="exact"/>
        <w:rPr>
          <w:lang w:val="en-US"/>
        </w:rPr>
      </w:pPr>
      <w:r>
        <w:rPr/>
        <w:t xml:space="preserve">Binnen de basisondersteuning bieden wij (hoog)begaafde leerlingen differentiatie in de reguliere lessen door middel van verrijkings- en verdiepingsopdrachten, waarbij ook aandacht is voor metacognitieve vaardigheden zoals plannen, reflecteren en zelfregulatie. We maken gebruik van (vroeg)signalering via observaties en toetsgegevens om deze leerlingen tijdig in beeld te krijgen. </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In de school met (taak)uren </w:t>
      </w:r>
      <w:r>
        <w:rPr>
          <w:rStyle w:val="Kop3Char"/>
          <w:lang w:val="en-US"/>
        </w:rPr>
        <w:t xml:space="preserve">is er expertise aanwezig in de basis ondersteuning op het gebied van Cognitieve ontwikkeling</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 ondersteuning vorm aan de expertise op het gebied van Cognitieve ontwikkeling</w:t>
      </w:r>
    </w:p>
    <w:p>
      <w:pPr>
        <w:spacing w:line="280" w:lineRule="exact"/>
        <w:rPr>
          <w:lang w:val="en-US"/>
        </w:rPr>
      </w:pPr>
      <w:r>
        <w:rPr/>
        <w:t xml:space="preserve">Binnen de basisondersteuning borgen wij de expertise op het gebied van (hoog)begaafde cognitieve en metacognitieve ontwikkeling via leerkrachten, de kwaliteitscoördinator (KC’er) en een HB-specialist. De HB-specialist kunnen we inschakelen om te sparren over leerlingen en mee te denken in passend aanbod. Expertise wordt verder versterkt door scholing, teamoverleg en het delen van kennis, zodat het onderwijs aansluit bij de behoeften van (hoog)begaafde leerlingen.</w:t>
      </w:r>
    </w:p>
    <w:p>
      <w:pPr>
        <w:spacing w:line="280" w:lineRule="exact"/>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Extra ondersteuning</w:t>
      </w:r>
      <w:r>
        <w:rPr>
          <w:lang w:val="en-US"/>
        </w:rPr>
        <w:t xml:space="preserve"> </w:t>
      </w:r>
    </w:p>
    <w:p>
      <w:pPr>
        <w:spacing w:line="280" w:lineRule="exact"/>
        <w:rPr>
          <w:lang w:val="en-US"/>
        </w:rPr>
      </w:pPr>
      <w:r>
        <w:rPr>
          <w:rStyle w:val="Kop3Char"/>
          <w:lang w:val="en-US"/>
        </w:rPr>
        <w:t xml:space="preserve">Vanaf het niveau</w:t>
      </w:r>
      <w:r>
        <w:rPr>
          <w:lang w:val="en-US"/>
        </w:rPr>
        <w:t xml:space="preserve"> Groepsaanbod buiten de school via het bestuur </w:t>
      </w:r>
      <w:r>
        <w:rPr>
          <w:rStyle w:val="Kop3Char"/>
          <w:lang w:val="en-US"/>
        </w:rPr>
        <w:t xml:space="preserve">biedt de school binnen de extra ondersteuning aanbod op het gebied van Cognitieve ontwikkeling</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extra ondersteuning vorm aan aanbod op het gebied van Cognitieve ontwikkeling</w:t>
      </w:r>
    </w:p>
    <w:p>
      <w:pPr>
        <w:spacing w:line="280" w:lineRule="exact"/>
        <w:rPr>
          <w:lang w:val="en-US"/>
        </w:rPr>
      </w:pPr>
      <w:r>
        <w:rPr/>
        <w:t xml:space="preserve">Voor leerlingen in de bovenbouw wordt, indien nodig, ook gekeken naar externe verrijkingsmogelijkheden, zoals deelname aan groep 9, buiten de school. </w:t>
      </w:r>
    </w:p>
    <w:p>
      <w:pPr>
        <w:spacing w:line="280" w:lineRule="exact"/>
        <w:rPr>
          <w:lang w:val="en-US"/>
        </w:rPr>
      </w:pPr>
      <w:r>
        <w:rPr>
          <w:lang w:val="en-US"/>
        </w:rPr>
        <w:t xml:space="preserve"> </w:t>
      </w:r>
      <w:r>
        <w:rPr>
          <w:lang w:val="en-US"/>
        </w:rPr>
        <w:tab/>
      </w:r>
    </w:p>
    <w:p>
      <w:pPr>
        <w:spacing w:line="280" w:lineRule="exact"/>
        <w:rPr>
          <w:lang w:val="en-US"/>
        </w:rPr>
      </w:pPr>
      <w:r>
        <w:rPr>
          <w:rStyle w:val="Kop3Char"/>
          <w:lang w:val="en-US"/>
        </w:rPr>
        <w:t xml:space="preserve">Vanaf het niveau</w:t>
      </w:r>
      <w:r>
        <w:rPr>
          <w:lang w:val="en-US"/>
        </w:rPr>
        <w:t xml:space="preserve"> Niet aanwezig </w:t>
      </w:r>
      <w:r>
        <w:rPr>
          <w:rStyle w:val="Kop3Char"/>
          <w:lang w:val="en-US"/>
        </w:rPr>
        <w:t xml:space="preserve">is er expertise aanwezig in de extra ondersteuning op het gebied van Cognitieve ontwikkeling</w:t>
      </w:r>
    </w:p>
    <w:p>
      <w:pPr>
        <w:spacing w:line="280" w:lineRule="exact"/>
        <w:rPr>
          <w:lang w:val="en-US"/>
        </w:rPr>
      </w:pPr>
      <w:r>
        <w:rPr>
          <w:lang w:val="en-US"/>
        </w:rPr>
        <w:t xml:space="preserve"> </w:t>
      </w:r>
      <w:r>
        <w:rPr>
          <w:lang w:val="en-US"/>
        </w:rPr>
        <w:tab/>
      </w:r>
    </w:p>
    <w:p>
      <w:pPr>
        <w:pStyle w:val="Kop3"/>
        <w:spacing w:line="280" w:lineRule="exact"/>
        <w:rPr>
          <w:lang w:val="en-US"/>
        </w:rPr>
      </w:pPr>
      <w:r>
        <w:rPr>
          <w:color w:val="2481C3"/>
        </w:rPr>
        <w:t xml:space="preserve">Hoe geeft de school binnen de basisondersteuning vorm aan de expertise op het gebied van Cognitieve ontwikkeling</w:t>
      </w:r>
    </w:p>
    <w:p>
      <w:pPr>
        <w:spacing w:line="280" w:lineRule="exact"/>
        <w:rPr>
          <w:lang w:val="en-US"/>
        </w:rPr>
      </w:pPr>
      <w:r>
        <w:rPr/>
        <w:t xml:space="preserve">.</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Gedrag en sociaal emotionele ontwikkeling</w:t>
      </w:r>
    </w:p>
    <w:p>
      <w:pPr>
        <w:spacing w:line="280" w:lineRule="exact"/>
        <w:rPr>
          <w:lang w:val="en-US"/>
        </w:rPr>
      </w:pPr>
    </w:p>
    <w:p>
      <w:pPr>
        <w:pStyle w:val="Kop2"/>
        <w:spacing w:line="280" w:lineRule="exact"/>
        <w:rPr>
          <w:lang w:val="en-US"/>
        </w:rPr>
      </w:pPr>
      <w:r>
        <w:rPr>
          <w:color w:val="2481C3"/>
          <w:sz w:val="24"/>
          <w:szCs w:val="24"/>
        </w:rPr>
        <w:t xml:space="preserve">Basis ondersteuning</w:t>
      </w:r>
      <w:r>
        <w:rPr>
          <w:lang w:val="en-US"/>
        </w:rPr>
        <w:t xml:space="preserve"> </w:t>
      </w:r>
    </w:p>
    <w:p>
      <w:pPr>
        <w:spacing w:line="280" w:lineRule="exact"/>
        <w:rPr>
          <w:lang w:val="en-US"/>
        </w:rPr>
      </w:pPr>
      <w:r>
        <w:rPr>
          <w:rStyle w:val="Kop3Char"/>
          <w:lang w:val="en-US"/>
        </w:rPr>
        <w:t xml:space="preserve">Protocol</w:t>
      </w:r>
      <w:r>
        <w:rPr>
          <w:lang w:val="en-US"/>
        </w:rPr>
        <w:tab/>
      </w:r>
      <w:r>
        <w:rPr>
          <w:lang w:val="en-US"/>
        </w:rPr>
        <w:t xml:space="preserve">Niet aanwezig</w:t>
      </w:r>
      <w:r>
        <w:br w:type="textWrapping"/>
      </w:r>
      <w:r>
        <w:rPr>
          <w:lang w:val="en-US"/>
        </w:rPr>
        <w:t xml:space="preserve"> </w:t>
      </w:r>
      <w:r>
        <w:rPr>
          <w:lang w:val="en-US"/>
        </w:rPr>
        <w:tab/>
      </w:r>
    </w:p>
    <w:p>
      <w:pPr>
        <w:pStyle w:val="Kop3"/>
        <w:spacing w:line="280" w:lineRule="exact"/>
        <w:rPr>
          <w:lang w:val="en-US"/>
        </w:rPr>
      </w:pPr>
      <w:r>
        <w:rPr>
          <w:color w:val="2481C3"/>
        </w:rPr>
        <w:t xml:space="preserve">Hoe geeft de school invulling aan het protocol Gedrag en sociaal emotionele ontwikkeling?</w:t>
      </w:r>
    </w:p>
    <w:p>
      <w:pPr>
        <w:spacing w:line="280" w:lineRule="exact"/>
        <w:rPr>
          <w:lang w:val="en-US"/>
        </w:rPr>
      </w:pPr>
      <w:r>
        <w:rPr/>
        <w:t xml:space="preserve">.</w:t>
      </w:r>
    </w:p>
    <w:p>
      <w:pPr>
        <w:spacing w:line="280" w:lineRule="exact"/>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Overige ondersteuningsmogelijkheden</w:t>
      </w:r>
    </w:p>
    <w:p>
      <w:pPr>
        <w:spacing w:line="280" w:lineRule="exact"/>
        <w:rPr>
          <w:lang w:val="en-US"/>
        </w:rPr>
      </w:pPr>
    </w:p>
    <w:p>
      <w:pPr>
        <w:pStyle w:val="Kop2"/>
        <w:spacing w:line="280" w:lineRule="exact"/>
        <w:rPr>
          <w:lang w:val="en-US"/>
        </w:rPr>
      </w:pPr>
      <w:r>
        <w:rPr>
          <w:color w:val="2481C3"/>
          <w:sz w:val="24"/>
          <w:szCs w:val="24"/>
        </w:rPr>
        <w:t xml:space="preserve">Specialisten</w:t>
      </w:r>
      <w:r>
        <w:rPr>
          <w:lang w:val="en-US"/>
        </w:rPr>
        <w:t xml:space="preserve"> </w:t>
      </w:r>
    </w:p>
    <w:p>
      <w:pPr>
        <w:keepNext w:val="on"/>
        <w:keepLines w:val="on"/>
        <w:spacing w:line="280" w:lineRule="exact"/>
        <w:rPr>
          <w:lang w:val="en-US"/>
        </w:rPr>
      </w:pPr>
      <w:r>
        <w:rPr/>
        <w:t xml:space="preserve">Onze school heeft de volgende specialisten beschikbaar:</w:t>
      </w:r>
    </w:p>
    <w:p>
      <w:pPr>
        <w:keepNext w:val="on"/>
        <w:keepLines w:val="on"/>
        <w:rPr>
          <w:sz w:val="8"/>
          <w:szCs w:val="8"/>
          <w:lang w:val="en-US"/>
        </w:rPr>
      </w:pPr>
    </w:p>
    <w:p>
      <w:pPr>
        <w:keepNext w:val="on"/>
        <w:keepLines w:val="on"/>
        <w:spacing w:line="280" w:lineRule="exact"/>
        <w:rPr>
          <w:lang w:val="en-US"/>
        </w:rPr>
      </w:pPr>
    </w:p>
    <w:p>
      <w:pPr>
        <w:keepNext w:val="on"/>
        <w:keepLines w:val="on"/>
        <w:spacing w:line="280" w:lineRule="exact"/>
        <w:rPr>
          <w:lang w:val="en-US"/>
        </w:rPr>
        <w:sectPr>
          <w:footerReference w:type="default" r:id="rId14"/>
          <w:type w:val="continuous"/>
          <w:pgSz w:w="11906" w:h="16838" w:orient="portrait"/>
          <w:pgMar w:top="1417" w:right="1417" w:bottom="1417" w:left="1417" w:header="708" w:footer="708" w:gutter="0"/>
          <w:cols w:space="708"/>
          <w:titlePg w:val="on"/>
          <w:textDirection w:val="lrTb"/>
          <w:bidi w:val="off"/>
        </w:sectPr>
      </w:pPr>
    </w:p>
    <w:p>
      <w:pPr>
        <w:pStyle w:val="Kop3"/>
        <w:keepNext w:val="on"/>
        <w:keepLines w:val="on"/>
        <w:spacing w:line="280" w:lineRule="exact"/>
        <w:rPr>
          <w:lang w:val="en-US"/>
        </w:rPr>
      </w:pPr>
      <w:r>
        <w:rPr>
          <w:color w:val="2481C3"/>
        </w:rPr>
        <w:t xml:space="preserve">Via de school</w:t>
      </w:r>
    </w:p>
    <w:p>
      <w:pPr>
        <w:pStyle w:val="Lijstalinea"/>
        <w:keepNext w:val="on"/>
        <w:keepLines w:val="on"/>
        <w:numPr>
          <w:ilvl w:val="0"/>
          <w:numId w:val="4"/>
        </w:numPr>
        <w:spacing w:line="280" w:lineRule="exact"/>
        <w:rPr>
          <w:lang w:val="en-US"/>
        </w:rPr>
      </w:pPr>
      <w:r>
        <w:rPr/>
        <w:t xml:space="preserve">Jonge kind specialist</w:t>
      </w:r>
    </w:p>
    <w:p>
      <w:pPr>
        <w:pStyle w:val="Lijstalinea"/>
        <w:keepNext w:val="on"/>
        <w:keepLines w:val="on"/>
        <w:numPr>
          <w:ilvl w:val="0"/>
          <w:numId w:val="4"/>
        </w:numPr>
        <w:spacing w:line="280" w:lineRule="exact"/>
        <w:rPr>
          <w:lang w:val="en-US"/>
        </w:rPr>
      </w:pPr>
      <w:r>
        <w:rPr/>
        <w:t xml:space="preserve">Meer- en hoogbegaafdheidspecialist</w:t>
      </w:r>
    </w:p>
    <w:p>
      <w:pPr>
        <w:pStyle w:val="Lijstalinea"/>
        <w:keepNext w:val="on"/>
        <w:keepLines w:val="on"/>
        <w:numPr>
          <w:ilvl w:val="0"/>
          <w:numId w:val="4"/>
        </w:numPr>
        <w:spacing w:line="280" w:lineRule="exact"/>
        <w:rPr>
          <w:lang w:val="en-US"/>
        </w:rPr>
      </w:pPr>
      <w:r>
        <w:rPr/>
        <w:t xml:space="preserve">Reken-/wiskundespecialist</w:t>
      </w:r>
    </w:p>
    <w:p>
      <w:pPr>
        <w:pStyle w:val="Lijstalinea"/>
        <w:keepNext w:val="on"/>
        <w:keepLines w:val="on"/>
        <w:numPr>
          <w:ilvl w:val="0"/>
          <w:numId w:val="4"/>
        </w:numPr>
        <w:spacing w:line="280" w:lineRule="exact"/>
        <w:rPr>
          <w:lang w:val="en-US"/>
        </w:rPr>
      </w:pPr>
      <w:r>
        <w:rPr/>
        <w:t xml:space="preserve">Taal-/leesspecialist</w:t>
      </w:r>
    </w:p>
    <w:p>
      <w:pPr>
        <w:pStyle w:val="Kop3"/>
        <w:keepNext w:val="on"/>
        <w:keepLines w:val="on"/>
        <w:spacing w:line="280" w:lineRule="exact"/>
        <w:rPr>
          <w:lang w:val="en-US"/>
        </w:rPr>
      </w:pPr>
      <w:r>
        <w:rPr>
          <w:rStyle w:val="Kop3Char"/>
          <w:color w:val="auto"/>
          <w:lang w:val="en-US"/>
        </w:rPr>
        <w:br w:type="column"/>
      </w:r>
      <w:r>
        <w:rPr>
          <w:rStyle w:val="Kop3Char"/>
          <w:color w:val="auto"/>
          <w:lang w:val="en-US"/>
        </w:rPr>
        <w:t xml:space="preserve">Via het bestuur</w:t>
      </w:r>
    </w:p>
    <w:p>
      <w:pPr>
        <w:pStyle w:val="Lijstalinea"/>
        <w:keepNext w:val="on"/>
        <w:keepLines w:val="on"/>
        <w:numPr>
          <w:ilvl w:val="0"/>
          <w:numId w:val="5"/>
        </w:numPr>
        <w:spacing w:line="280" w:lineRule="exact"/>
        <w:rPr>
          <w:lang w:val="en-US"/>
        </w:rPr>
      </w:pPr>
      <w:r>
        <w:rPr/>
        <w:t xml:space="preserve">Begeleider passend onderwijs/onderwijsadviseur</w:t>
      </w:r>
    </w:p>
    <w:p>
      <w:pPr>
        <w:pStyle w:val="Lijstalinea"/>
        <w:keepNext w:val="on"/>
        <w:keepLines w:val="on"/>
        <w:numPr>
          <w:ilvl w:val="0"/>
          <w:numId w:val="5"/>
        </w:numPr>
        <w:spacing w:line="280" w:lineRule="exact"/>
        <w:rPr>
          <w:lang w:val="en-US"/>
        </w:rPr>
      </w:pPr>
      <w:r>
        <w:rPr/>
        <w:t xml:space="preserve">Dyscalculiespecialist</w:t>
      </w:r>
    </w:p>
    <w:p>
      <w:pPr>
        <w:pStyle w:val="Lijstalinea"/>
        <w:keepNext w:val="on"/>
        <w:keepLines w:val="on"/>
        <w:numPr>
          <w:ilvl w:val="0"/>
          <w:numId w:val="5"/>
        </w:numPr>
        <w:spacing w:line="280" w:lineRule="exact"/>
        <w:rPr>
          <w:lang w:val="en-US"/>
        </w:rPr>
      </w:pPr>
      <w:r>
        <w:rPr/>
        <w:t xml:space="preserve">Dyslexiespecialist</w:t>
      </w:r>
    </w:p>
    <w:p>
      <w:pPr>
        <w:pStyle w:val="Lijstalinea"/>
        <w:keepNext w:val="on"/>
        <w:keepLines w:val="on"/>
        <w:numPr>
          <w:ilvl w:val="0"/>
          <w:numId w:val="5"/>
        </w:numPr>
        <w:spacing w:line="280" w:lineRule="exact"/>
        <w:rPr>
          <w:lang w:val="en-US"/>
        </w:rPr>
      </w:pPr>
      <w:r>
        <w:rPr/>
        <w:t xml:space="preserve">Gedrag/sociale vaardigheden specialist</w:t>
      </w:r>
    </w:p>
    <w:p>
      <w:pPr>
        <w:pStyle w:val="Lijstalinea"/>
        <w:keepNext w:val="on"/>
        <w:keepLines w:val="on"/>
        <w:numPr>
          <w:ilvl w:val="0"/>
          <w:numId w:val="5"/>
        </w:numPr>
        <w:spacing w:line="280" w:lineRule="exact"/>
        <w:rPr>
          <w:lang w:val="en-US"/>
        </w:rPr>
      </w:pPr>
      <w:r>
        <w:rPr/>
        <w:t xml:space="preserve">Gedragswetenschapper/orthopedagoog/psycholoog</w:t>
      </w:r>
    </w:p>
    <w:p>
      <w:pPr>
        <w:pStyle w:val="Lijstalinea"/>
        <w:keepNext w:val="on"/>
        <w:keepLines w:val="on"/>
        <w:numPr>
          <w:ilvl w:val="0"/>
          <w:numId w:val="5"/>
        </w:numPr>
        <w:spacing w:line="280" w:lineRule="exact"/>
        <w:rPr>
          <w:lang w:val="en-US"/>
        </w:rPr>
      </w:pPr>
      <w:r>
        <w:rPr/>
        <w:t xml:space="preserve">Minder- en laagbegaafdheidspecialist</w:t>
      </w:r>
    </w:p>
    <w:p>
      <w:pPr>
        <w:pStyle w:val="Lijstalinea"/>
        <w:keepNext w:val="on"/>
        <w:keepLines w:val="on"/>
        <w:numPr>
          <w:ilvl w:val="0"/>
          <w:numId w:val="5"/>
        </w:numPr>
        <w:spacing w:line="280" w:lineRule="exact"/>
        <w:rPr>
          <w:lang w:val="en-US"/>
        </w:rPr>
      </w:pPr>
      <w:r>
        <w:rPr/>
        <w:t xml:space="preserve">NT2-specialist</w:t>
      </w:r>
    </w:p>
    <w:p>
      <w:pPr>
        <w:keepNext w:val="on"/>
        <w:keepLines w:val="on"/>
        <w:rPr>
          <w:color w:val="2481C3"/>
          <w:lang w:val="en-US"/>
        </w:rPr>
        <w:sectPr>
          <w:type w:val="continuous"/>
          <w:pgSz w:w="11906" w:h="16838" w:orient="portrait"/>
          <w:pgMar w:top="1417" w:right="1417" w:bottom="1417" w:left="1417" w:header="708" w:footer="708" w:gutter="0"/>
          <w:cols w:num="3" w:sep="on" w:space="709"/>
          <w:titlePg w:val="on"/>
          <w:textDirection w:val="lrTb"/>
          <w:bidi w:val="off"/>
        </w:sectPr>
      </w:pPr>
      <w:r>
        <w:rPr>
          <w:color w:val="2481C3"/>
          <w:lang w:val="en-US"/>
        </w:rPr>
        <w:br w:type="column"/>
      </w:r>
    </w:p>
    <w:p>
      <w:pPr>
        <w:rPr>
          <w:lang w:val="en-US"/>
        </w:rPr>
      </w:pPr>
      <w:r>
        <w:rPr>
          <w:lang w:val="en-US"/>
        </w:rPr>
        <w:t xml:space="preserve"> </w:t>
      </w:r>
      <w:r>
        <w:rPr>
          <w:lang w:val="en-US"/>
        </w:rPr>
        <w:tab/>
      </w:r>
    </w:p>
    <w:p>
      <w:pPr>
        <w:pStyle w:val="Kop2"/>
        <w:spacing w:line="280" w:lineRule="exact"/>
        <w:rPr>
          <w:lang w:val="en-US"/>
        </w:rPr>
      </w:pPr>
      <w:r>
        <w:rPr>
          <w:color w:val="2481C3"/>
          <w:sz w:val="24"/>
          <w:szCs w:val="24"/>
        </w:rPr>
        <w:t xml:space="preserve">Voorzieningen</w:t>
      </w:r>
      <w:r>
        <w:rPr>
          <w:lang w:val="en-US"/>
        </w:rPr>
        <w:t xml:space="preserve"> </w:t>
      </w:r>
    </w:p>
    <w:p>
      <w:pPr>
        <w:keepNext w:val="on"/>
        <w:keepLines w:val="on"/>
        <w:spacing w:line="280" w:lineRule="exact"/>
        <w:rPr>
          <w:lang w:val="en-US"/>
        </w:rPr>
      </w:pPr>
      <w:r>
        <w:rPr/>
        <w:t xml:space="preserve">Onze school heeft de volgende voorzieningen beschikbaar:</w:t>
      </w:r>
    </w:p>
    <w:p>
      <w:pPr>
        <w:keepNext w:val="on"/>
        <w:keepLines w:val="on"/>
        <w:rPr>
          <w:sz w:val="8"/>
          <w:szCs w:val="8"/>
          <w:lang w:val="en-US"/>
        </w:rPr>
      </w:pPr>
    </w:p>
    <w:p>
      <w:pPr>
        <w:keepNext w:val="on"/>
        <w:keepLines w:val="on"/>
        <w:spacing w:line="280" w:lineRule="exact"/>
        <w:rPr>
          <w:lang w:val="en-US"/>
        </w:rPr>
      </w:pPr>
    </w:p>
    <w:p>
      <w:pPr>
        <w:keepNext w:val="on"/>
        <w:keepLines w:val="on"/>
        <w:spacing w:line="280" w:lineRule="exact"/>
        <w:rPr>
          <w:lang w:val="en-US"/>
        </w:rPr>
        <w:sectPr>
          <w:type w:val="continuous"/>
          <w:pgSz w:w="11906" w:h="16838" w:orient="portrait"/>
          <w:pgMar w:top="1417" w:right="1417" w:bottom="1417" w:left="1417" w:header="708" w:footer="708" w:gutter="0"/>
          <w:cols w:space="708"/>
          <w:titlePg w:val="on"/>
          <w:textDirection w:val="lrTb"/>
          <w:bidi w:val="off"/>
        </w:sectPr>
      </w:pPr>
    </w:p>
    <w:p>
      <w:pPr>
        <w:pStyle w:val="Kop3"/>
        <w:keepNext w:val="on"/>
        <w:keepLines w:val="on"/>
        <w:spacing w:line="280" w:lineRule="exact"/>
        <w:rPr>
          <w:lang w:val="en-US"/>
        </w:rPr>
      </w:pPr>
      <w:r>
        <w:rPr>
          <w:rStyle w:val="Kop3Char"/>
          <w:color w:val="auto"/>
          <w:lang w:val="en-US"/>
        </w:rPr>
        <w:br w:type="column"/>
      </w:r>
      <w:r>
        <w:rPr>
          <w:rStyle w:val="Kop3Char"/>
          <w:color w:val="auto"/>
          <w:lang w:val="en-US"/>
        </w:rPr>
        <w:t xml:space="preserve">Via het bestuur</w:t>
      </w:r>
    </w:p>
    <w:p>
      <w:pPr>
        <w:pStyle w:val="Lijstalinea"/>
        <w:keepNext w:val="on"/>
        <w:keepLines w:val="on"/>
        <w:numPr>
          <w:ilvl w:val="0"/>
          <w:numId w:val="5"/>
        </w:numPr>
        <w:spacing w:line="280" w:lineRule="exact"/>
        <w:rPr>
          <w:lang w:val="en-US"/>
        </w:rPr>
      </w:pPr>
      <w:r>
        <w:rPr/>
        <w:t xml:space="preserve">Hoogbegaafdheidsklas (deeltijd)</w:t>
      </w:r>
    </w:p>
    <w:p>
      <w:pPr>
        <w:pStyle w:val="Lijstalinea"/>
        <w:keepNext w:val="on"/>
        <w:keepLines w:val="on"/>
        <w:numPr>
          <w:ilvl w:val="0"/>
          <w:numId w:val="5"/>
        </w:numPr>
        <w:spacing w:line="280" w:lineRule="exact"/>
        <w:rPr>
          <w:lang w:val="en-US"/>
        </w:rPr>
      </w:pPr>
      <w:r>
        <w:rPr/>
        <w:t xml:space="preserve">Hoogbegaafdheidsklas (voltijd)</w:t>
      </w:r>
    </w:p>
    <w:p>
      <w:pPr>
        <w:pStyle w:val="Lijstalinea"/>
        <w:keepNext w:val="on"/>
        <w:keepLines w:val="on"/>
        <w:numPr>
          <w:ilvl w:val="0"/>
          <w:numId w:val="5"/>
        </w:numPr>
        <w:spacing w:line="280" w:lineRule="exact"/>
        <w:rPr>
          <w:lang w:val="en-US"/>
        </w:rPr>
      </w:pPr>
      <w:r>
        <w:rPr/>
        <w:t xml:space="preserve">NT2-klas</w:t>
      </w:r>
    </w:p>
    <w:p>
      <w:pPr>
        <w:pStyle w:val="Lijstalinea"/>
        <w:keepNext w:val="on"/>
        <w:keepLines w:val="on"/>
        <w:numPr>
          <w:ilvl w:val="0"/>
          <w:numId w:val="5"/>
        </w:numPr>
        <w:spacing w:line="280" w:lineRule="exact"/>
        <w:rPr>
          <w:lang w:val="en-US"/>
        </w:rPr>
      </w:pPr>
      <w:r>
        <w:rPr/>
        <w:t xml:space="preserve">Schakelklas</w:t>
      </w:r>
    </w:p>
    <w:p>
      <w:pPr>
        <w:pStyle w:val="Lijstalinea"/>
        <w:keepNext w:val="on"/>
        <w:keepLines w:val="on"/>
        <w:numPr>
          <w:ilvl w:val="0"/>
          <w:numId w:val="5"/>
        </w:numPr>
        <w:spacing w:line="280" w:lineRule="exact"/>
        <w:rPr>
          <w:lang w:val="en-US"/>
        </w:rPr>
      </w:pPr>
      <w:r>
        <w:rPr/>
        <w:t xml:space="preserve">Taalklas</w:t>
      </w:r>
    </w:p>
    <w:p>
      <w:pPr>
        <w:keepNext w:val="on"/>
        <w:keepLines w:val="on"/>
        <w:rPr>
          <w:color w:val="2481C3"/>
          <w:lang w:val="en-US"/>
        </w:rPr>
        <w:sectPr>
          <w:type w:val="continuous"/>
          <w:pgSz w:w="11906" w:h="16838" w:orient="portrait"/>
          <w:pgMar w:top="1417" w:right="1417" w:bottom="1417" w:left="1417" w:header="708" w:footer="708" w:gutter="0"/>
          <w:cols w:num="3" w:sep="on" w:space="709"/>
          <w:titlePg w:val="on"/>
          <w:textDirection w:val="lrTb"/>
          <w:bidi w:val="off"/>
        </w:sectPr>
      </w:pPr>
      <w:r>
        <w:rPr>
          <w:color w:val="2481C3"/>
          <w:lang w:val="en-US"/>
        </w:rPr>
        <w:br w:type="column"/>
      </w:r>
    </w:p>
    <w:p>
      <w:pPr>
        <w:rPr>
          <w:lang w:val="en-US"/>
        </w:rPr>
      </w:pPr>
      <w:r>
        <w:rPr>
          <w:lang w:val="en-US"/>
        </w:rPr>
        <w:t xml:space="preserve"> </w:t>
      </w:r>
      <w:r>
        <w:rPr>
          <w:lang w:val="en-US"/>
        </w:rPr>
        <w:tab/>
      </w:r>
    </w:p>
    <w:p>
      <w:pPr>
        <w:pStyle w:val="Kop1"/>
        <w:spacing w:line="280" w:lineRule="exact"/>
        <w:rPr>
          <w:lang w:val="en-US"/>
        </w:rPr>
      </w:pPr>
      <w:r>
        <w:rPr>
          <w:lang w:val="en-US"/>
        </w:rPr>
        <w:br w:type="page"/>
      </w:r>
    </w:p>
    <w:p>
      <w:pPr>
        <w:pStyle w:val="Kop1"/>
        <w:spacing w:line="280" w:lineRule="exact"/>
        <w:rPr>
          <w:lang w:val="en-US"/>
        </w:rPr>
      </w:pPr>
      <w:r>
        <w:rPr>
          <w:color w:val="2481C3"/>
          <w:sz w:val="32"/>
          <w:szCs w:val="32"/>
        </w:rPr>
        <w:t xml:space="preserve">Handelingsgericht werken (HGW)</w:t>
      </w:r>
    </w:p>
    <w:p>
      <w:pPr>
        <w:spacing w:line="280" w:lineRule="exact"/>
        <w:rPr>
          <w:lang w:val="en-US"/>
        </w:rPr>
      </w:pPr>
    </w:p>
    <w:p>
      <w:pPr>
        <w:pStyle w:val="Kop2"/>
        <w:spacing w:line="280" w:lineRule="exact"/>
        <w:rPr>
          <w:lang w:val="en-US"/>
        </w:rPr>
      </w:pPr>
      <w:r>
        <w:rPr>
          <w:lang w:val="en-US"/>
        </w:rPr>
        <w:t xml:space="preserve"> </w:t>
      </w:r>
      <w:r>
        <w:rPr>
          <w:lang w:val="en-US"/>
        </w:rPr>
        <w:tab/>
      </w:r>
    </w:p>
    <w:p>
      <w:pPr>
        <w:pStyle w:val="Kop3"/>
        <w:rPr>
          <w:lang w:val="en-US"/>
        </w:rPr>
      </w:pPr>
      <w:r>
        <w:rPr>
          <w:color w:val="2481C3"/>
        </w:rPr>
        <w:t xml:space="preserve">In ontwikkeling</w:t>
      </w:r>
    </w:p>
    <w:p>
      <w:pPr>
        <w:pStyle w:val="Lijstalinea"/>
        <w:numPr>
          <w:ilvl w:val="0"/>
          <w:numId w:val="8"/>
        </w:numPr>
        <w:spacing w:line="280" w:lineRule="exact"/>
        <w:rPr>
          <w:lang w:val="en-US"/>
        </w:rPr>
      </w:pPr>
      <w:r>
        <w:rPr/>
        <w:t xml:space="preserve">Onze leerkrachten reflecteren op de samenhang tussen leerling, leraar, groep en stof om de onderwijsbehoeften te begrijpen en daarop af te stemmen.</w:t>
      </w:r>
    </w:p>
    <w:p>
      <w:pPr>
        <w:pStyle w:val="Lijstalinea"/>
        <w:numPr>
          <w:ilvl w:val="0"/>
          <w:numId w:val="8"/>
        </w:numPr>
        <w:spacing w:line="280" w:lineRule="exact"/>
        <w:rPr>
          <w:lang w:val="en-US"/>
        </w:rPr>
      </w:pPr>
      <w:r>
        <w:rPr/>
        <w:t xml:space="preserve">Onze leerkrachten maken (eigen) keuzes in aanbod en aanpak om passend te arrangeren op onderwijsbehoeften.</w:t>
      </w:r>
    </w:p>
    <w:p>
      <w:pPr>
        <w:pStyle w:val="Lijstalinea"/>
        <w:numPr>
          <w:ilvl w:val="0"/>
          <w:numId w:val="8"/>
        </w:numPr>
        <w:spacing w:line="280" w:lineRule="exact"/>
        <w:rPr>
          <w:lang w:val="en-US"/>
        </w:rPr>
      </w:pPr>
      <w:r>
        <w:rPr/>
        <w:t xml:space="preserve">Onze leerkrachten gaan in hun houding en gedrag nadrukkelijk uit van wat wel kan (ondanks belemmeringen).</w:t>
      </w:r>
    </w:p>
    <w:p>
      <w:pPr>
        <w:pStyle w:val="Lijstalinea"/>
        <w:numPr>
          <w:ilvl w:val="0"/>
          <w:numId w:val="8"/>
        </w:numPr>
        <w:spacing w:line="280" w:lineRule="exact"/>
        <w:rPr>
          <w:lang w:val="en-US"/>
        </w:rPr>
      </w:pPr>
      <w:r>
        <w:rPr/>
        <w:t xml:space="preserve">Onze leerkrachten creëren eigenaarschap van het leerproces bij hun leerlingen. Bijvoorbeeld door hen een eigen rol en verantwoordelijkheid te geven in het vaststellen van onderwijsbehoeften, leerdoelen, aanpak en het leren.</w:t>
      </w:r>
    </w:p>
    <w:p>
      <w:pPr>
        <w:pStyle w:val="Lijstalinea"/>
        <w:numPr>
          <w:ilvl w:val="0"/>
          <w:numId w:val="8"/>
        </w:numPr>
        <w:spacing w:line="280" w:lineRule="exact"/>
        <w:rPr>
          <w:lang w:val="en-US"/>
        </w:rPr>
      </w:pPr>
      <w:r>
        <w:rPr/>
        <w:t xml:space="preserve">Onze leerkrachten geven vorm aan het onderwijs op basis van SMART-doelen op korte en langere termijn (in plaats van een vastgestelde methodiek).</w:t>
      </w:r>
    </w:p>
    <w:p>
      <w:pPr>
        <w:pStyle w:val="Lijstalinea"/>
        <w:numPr>
          <w:ilvl w:val="0"/>
          <w:numId w:val="8"/>
        </w:numPr>
        <w:spacing w:line="280" w:lineRule="exact"/>
        <w:rPr>
          <w:lang w:val="en-US"/>
        </w:rPr>
      </w:pPr>
      <w:r>
        <w:rPr/>
        <w:t xml:space="preserve">Onze leerkrachten werken planmatig en cyclisch aan de leer- en ontwikkeldoelen voor de groep, subgroepjes en mogelijk individuele leerlingen.</w:t>
      </w:r>
    </w:p>
    <w:p>
      <w:pPr>
        <w:pStyle w:val="Lijstalinea"/>
        <w:numPr>
          <w:ilvl w:val="0"/>
          <w:numId w:val="8"/>
        </w:numPr>
        <w:spacing w:line="280" w:lineRule="exact"/>
        <w:rPr>
          <w:lang w:val="en-US"/>
        </w:rPr>
      </w:pPr>
      <w:r>
        <w:rPr/>
        <w:t xml:space="preserve">Onze ondersteuningstructuur is voor alle betrokkenen duidelijk. Er zijn heldere afspraken over wie wat doet, waarom, waar, hoe en wanneer.</w:t>
      </w:r>
    </w:p>
    <w:p>
      <w:pPr>
        <w:spacing w:line="280" w:lineRule="exact"/>
        <w:rPr>
          <w:lang w:val="en-US"/>
        </w:rPr>
      </w:pPr>
      <w:r>
        <w:rPr>
          <w:lang w:val="en-US"/>
        </w:rPr>
        <w:t xml:space="preserve"> </w:t>
      </w:r>
    </w:p>
    <w:p>
      <w:pPr>
        <w:pStyle w:val="Kop3"/>
        <w:rPr>
          <w:lang w:val="en-US"/>
        </w:rPr>
      </w:pPr>
      <w:r>
        <w:rPr>
          <w:color w:val="2481C3"/>
        </w:rPr>
        <w:t xml:space="preserve">Ontwikkeld</w:t>
      </w:r>
    </w:p>
    <w:p>
      <w:pPr>
        <w:pStyle w:val="Lijstalinea"/>
        <w:numPr>
          <w:ilvl w:val="0"/>
          <w:numId w:val="8"/>
        </w:numPr>
        <w:spacing w:line="280" w:lineRule="exact"/>
        <w:rPr>
          <w:lang w:val="en-US"/>
        </w:rPr>
      </w:pPr>
      <w:r>
        <w:rPr/>
        <w:t xml:space="preserve">Onze leerkrachten verkennen en benoemen concreet de onderwijsbehoeften van leerlingen (o.a. door observatie, gesprekken en het analyseren van toetsen).</w:t>
      </w:r>
    </w:p>
    <w:p>
      <w:pPr>
        <w:pStyle w:val="Lijstalinea"/>
        <w:numPr>
          <w:ilvl w:val="0"/>
          <w:numId w:val="8"/>
        </w:numPr>
        <w:spacing w:line="280" w:lineRule="exact"/>
        <w:rPr>
          <w:lang w:val="en-US"/>
        </w:rPr>
      </w:pPr>
      <w:r>
        <w:rPr/>
        <w:t xml:space="preserve">Onze leerkrachten reflecteren op het eigen handelen en het effect daarvan op het gedrag van leerlingen, ouders, collega's.</w:t>
      </w:r>
    </w:p>
    <w:p>
      <w:pPr>
        <w:pStyle w:val="Lijstalinea"/>
        <w:numPr>
          <w:ilvl w:val="0"/>
          <w:numId w:val="8"/>
        </w:numPr>
        <w:spacing w:line="280" w:lineRule="exact"/>
        <w:rPr>
          <w:lang w:val="en-US"/>
        </w:rPr>
      </w:pPr>
      <w:r>
        <w:rPr/>
        <w:t xml:space="preserve">Onze leerkrachten evalueren systematisch en periodiek de leer- en ontwikkeldoelen en stellen deze indien nodig bij.</w:t>
      </w:r>
    </w:p>
    <w:p>
      <w:pPr>
        <w:pStyle w:val="Lijstalinea"/>
        <w:numPr>
          <w:ilvl w:val="0"/>
          <w:numId w:val="8"/>
        </w:numPr>
        <w:spacing w:line="280" w:lineRule="exact"/>
        <w:rPr>
          <w:lang w:val="en-US"/>
        </w:rPr>
      </w:pPr>
      <w:r>
        <w:rPr/>
        <w:t xml:space="preserve">Onze leerkrachten kunnen reflecties inzichtelijk maken met een door de school gekozen instrumentarium.</w:t>
      </w:r>
    </w:p>
    <w:p>
      <w:pPr>
        <w:spacing w:line="280" w:lineRule="exact"/>
        <w:rPr>
          <w:lang w:val="en-US"/>
        </w:rPr>
      </w:pPr>
      <w:r>
        <w:rPr>
          <w:lang w:val="en-US"/>
        </w:rPr>
        <w:t xml:space="preserve"> </w:t>
      </w:r>
    </w:p>
    <w:p>
      <w:pPr>
        <w:pStyle w:val="Kop3"/>
        <w:rPr>
          <w:lang w:val="en-US"/>
        </w:rPr>
      </w:pPr>
      <w:r>
        <w:rPr>
          <w:color w:val="2481C3"/>
        </w:rPr>
        <w:t xml:space="preserve">Ver ontwikkeld</w:t>
      </w:r>
    </w:p>
    <w:p>
      <w:pPr>
        <w:pStyle w:val="Lijstalinea"/>
        <w:numPr>
          <w:ilvl w:val="0"/>
          <w:numId w:val="8"/>
        </w:numPr>
        <w:spacing w:line="280" w:lineRule="exact"/>
        <w:rPr>
          <w:lang w:val="en-US"/>
        </w:rPr>
      </w:pPr>
      <w:r>
        <w:rPr/>
        <w:t xml:space="preserve">Onze leerkrachten zijn zich bewust van de grote invloed die zij op de ontwikkeling van hun leerlingen hebben.</w:t>
      </w:r>
    </w:p>
    <w:p>
      <w:pPr>
        <w:pStyle w:val="Lijstalinea"/>
        <w:numPr>
          <w:ilvl w:val="0"/>
          <w:numId w:val="8"/>
        </w:numPr>
        <w:spacing w:line="280" w:lineRule="exact"/>
        <w:rPr>
          <w:lang w:val="en-US"/>
        </w:rPr>
      </w:pPr>
      <w:r>
        <w:rPr/>
        <w:t xml:space="preserve">Onze leerkrachten werken samen met ouders. Ze betrekken hen als ervaringsdeskundige en partner bij de analyse en het bedenken en uitvoeren van de aanpak.</w:t>
      </w:r>
    </w:p>
    <w:p>
      <w:pPr>
        <w:pStyle w:val="Lijstalinea"/>
        <w:numPr>
          <w:ilvl w:val="0"/>
          <w:numId w:val="8"/>
        </w:numPr>
        <w:spacing w:line="280" w:lineRule="exact"/>
        <w:rPr>
          <w:lang w:val="en-US"/>
        </w:rPr>
      </w:pPr>
      <w:r>
        <w:rPr/>
        <w:t xml:space="preserve">Onze leerkrachten reflecteren samen op het eigen handelen en dat van collega's (denk aan intervisie, gezamenlijke les-, blok- en planvoorbereidingen, collegiale consultaties, actieonderzoek, etc.).</w:t>
      </w:r>
    </w:p>
    <w:p>
      <w:pPr>
        <w:spacing w:line="280" w:lineRule="exact"/>
        <w:rPr>
          <w:lang w:val="en-US"/>
        </w:rPr>
      </w:pPr>
      <w:r>
        <w:rPr>
          <w:lang w:val="en-US"/>
        </w:rPr>
        <w:t xml:space="preserve"> </w:t>
      </w:r>
    </w:p>
    <w:p>
      <w:pPr>
        <w:spacing w:after="160" w:line="278" w:lineRule="auto"/>
        <w:rPr>
          <w:lang w:val="en-US"/>
        </w:rPr>
      </w:pPr>
    </w:p>
    <w:sectPr>
      <w:type w:val="continuous"/>
      <w:pgSz w:w="11906" w:h="16838" w:orient="portrait"/>
      <w:pgMar w:top="1417" w:right="1417" w:bottom="1417" w:left="1417" w:header="708" w:footer="708" w:gutter="0"/>
      <w:cols w:space="708"/>
      <w:titlePg w:val="on"/>
      <w:textDirection w:val="lrTb"/>
      <w:bidi w:val="off"/>
    </w:sectPr>
  </w:body>
</w:document>
</file>

<file path=word/fontTable.xml><?xml version="1.0" encoding="utf-8"?>
<w:fonts xmlns:w="http://schemas.openxmlformats.org/wordprocessingml/2006/main" xmlns:r="http://schemas.openxmlformats.org/officeDocument/2006/relationships">
  <w:font w:name="Aptos">
    <w:charset w:val="00"/>
    <w:family w:val="swiss"/>
    <w:pitch w:val="variable"/>
  </w:font>
  <w:font w:name="Aptos Display">
    <w:charset w:val="00"/>
    <w:family w:val="swiss"/>
    <w:pitch w:val="variable"/>
  </w:font>
  <w:font w:name="Aptos Display">
    <w:charset w:val="01"/>
    <w:family w:val="roman"/>
    <w:pitch w:val="default"/>
  </w:font>
  <w:font w:name="Arial">
    <w:charset w:val="00"/>
    <w:family w:val="swiss"/>
    <w:pitch w:val="variable"/>
  </w:font>
  <w:font w:name="Calibri">
    <w:charset w:val="01"/>
    <w:family w:val="modern"/>
    <w:pitch w:val="default"/>
  </w:font>
  <w:font w:name="Courier New">
    <w:panose1 w:val="02070309020205020404"/>
    <w:charset w:val="00"/>
    <w:family w:val="modern"/>
    <w:pitch w:val="fixed"/>
  </w:font>
  <w:font w:name="Courier New">
    <w:charset w:val="01"/>
    <w:family w:val="modern"/>
    <w:pitch w:val="default"/>
  </w:font>
  <w:font w:name="MS Mincho">
    <w:charset w:val="80"/>
    <w:family w:val="modern"/>
    <w:pitch w:val="fixed"/>
  </w:font>
  <w:font w:name="MS Mincho">
    <w:charset w:val="80"/>
    <w:family w:val="roman"/>
    <w:pitch w:val="default"/>
  </w:font>
  <w:font w:name="MS Mincho">
    <w:charset w:val="01"/>
    <w:family w:val="roman"/>
    <w:pitch w:val="default"/>
  </w:font>
  <w:font w:name="Malgun Gothic">
    <w:charset w:val="81"/>
    <w:family w:val="roman"/>
    <w:pitch w:val="default"/>
  </w:font>
  <w:font w:name="Open Sans">
    <w:charset w:val="00"/>
    <w:family w:val="swiss"/>
    <w:pitch w:val="variable"/>
  </w:font>
  <w:font w:name="Open Sans">
    <w:charset w:val="01"/>
    <w:family w:val="modern"/>
    <w:pitch w:val="default"/>
  </w:font>
  <w:font w:name="PMingLiU">
    <w:charset w:val="88"/>
    <w:family w:val="roman"/>
    <w:pitch w:val="default"/>
  </w:font>
  <w:font w:name="SimSun">
    <w:charset w:val="86"/>
    <w:family w:val="roman"/>
    <w:pitch w:val="default"/>
  </w:font>
  <w:font w:name="Symbol">
    <w:panose1 w:val="05050102010706020507"/>
    <w:charset w:val="02"/>
    <w:family w:val="roman"/>
    <w:pitch w:val="variable"/>
  </w:font>
  <w:font w:name="Times New Roman">
    <w:panose1 w:val="02020603050405020304"/>
    <w:charset w:val="00"/>
    <w:family w:val="roman"/>
    <w:pitch w:val="variable"/>
  </w:font>
  <w:font w:name="Wingdings">
    <w:panose1 w:val="05000000000000000000"/>
    <w:charset w:val="02"/>
    <w:family w:val="modern"/>
    <w:pitch w:val="variable"/>
  </w:font>
</w:fonts>
</file>

<file path=word/footer1.xml><?xml version="1.0" encoding="utf-8"?>
<w:ftr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p>
    <w:pPr>
      <w:pStyle w:val="Voettekst"/>
      <w:jc w:val="right"/>
      <w:rPr/>
    </w:pPr>
    <w:r>
      <w:rPr/>
      <w:t xml:space="preserve">Pagina </w:t>
    </w:r>
    <w:sdt>
      <w:sdtPr xmlns:w="http://schemas.openxmlformats.org/wordprocessingml/2006/main">
        <w:id w:val="-63780412"/>
        <w:docPartObj>
          <w:docPartGallery w:val="Page Numbers (Bottom of Page)"/>
          <w:docPartUnique/>
        </w:docPartObj>
      </w:sdtPr>
      <w:sdtContent>
        <w:r>
          <w:rPr>
            <w:b w:val="on"/>
            <w:bCs/>
          </w:rPr>
          <w:fldChar w:fldCharType="begin"/>
        </w:r>
        <w:r>
          <w:rPr>
            <w:b w:val="on"/>
            <w:bCs/>
          </w:rPr>
          <w:instrText xml:space="preserve"> PAGE   \* MERGEFORMAT </w:instrText>
        </w:r>
        <w:r>
          <w:rPr>
            <w:b w:val="on"/>
            <w:bCs/>
          </w:rPr>
          <w:fldChar w:fldCharType="separate"/>
        </w:r>
        <w:r>
          <w:rPr>
            <w:b w:val="on"/>
            <w:bCs/>
          </w:rPr>
          <w:t xml:space="preserve">1</w:t>
        </w:r>
        <w:r>
          <w:rPr>
            <w:b w:val="on"/>
            <w:bCs/>
          </w:rPr>
          <w:fldChar w:fldCharType="end"/>
        </w:r>
        <w:r>
          <w:rPr/>
          <w:t xml:space="preserve"> van </w:t>
        </w:r>
        <w:r>
          <w:rPr>
            <w:b w:val="on"/>
          </w:rPr>
          <w:fldChar w:fldCharType="begin"/>
        </w:r>
        <w:r>
          <w:rPr>
            <w:b w:val="on"/>
          </w:rPr>
          <w:instrText xml:space="preserve"> NUMPAGES </w:instrText>
        </w:r>
        <w:r>
          <w:rPr>
            <w:b w:val="on"/>
          </w:rPr>
          <w:fldChar w:fldCharType="separate"/>
        </w:r>
        <w:r>
          <w:rPr>
            <w:b w:val="on"/>
          </w:rPr>
          <w:t xml:space="preserve">15</w:t>
        </w:r>
        <w:r>
          <w:rPr>
            <w:b w:val="on"/>
          </w:rPr>
          <w:fldChar w:fldCharType="end"/>
        </w:r>
      </w:sdtContent>
    </w:sdt>
  </w:p>
  <w:p>
    <w:pPr>
      <w:pStyle w:val="Voettekst"/>
      <w:rPr/>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mc="http://schemas.openxmlformats.org/markup-compatibility/2006" xmlns:wpc="http://schemas.microsoft.com/office/word/2010/wordprocessingCanvas" xmlns:w14="http://schemas.microsoft.com/office/word/2010/wordml" xmlns:wp14="http://schemas.microsoft.com/office/word/2010/wordprocessingDrawing" xmlns:wpg="http://schemas.microsoft.com/office/word/2010/wordprocessingGroup" xmlns:wpi="http://schemas.microsoft.com/office/word/2010/wordprocessingInk" xmlns:wps="http://schemas.microsoft.com/office/word/2010/wordprocessingShape"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pic="http://schemas.openxmlformats.org/drawingml/2006/picture" mc:Ignorable="w14 w15 wp14">
  <w:footnote w:type="separator" w:id="-1">
    <w:p>
      <w:pPr>
        <w:rPr/>
      </w:pPr>
      <w:r>
        <w:separator/>
      </w:r>
    </w:p>
  </w:footnote>
  <w:footnote w:type="continuationSeparator" w:id="0">
    <w:p>
      <w:pPr>
        <w:rPr/>
      </w:pPr>
      <w:r>
        <w:continuationSeparator/>
      </w:r>
    </w:p>
  </w:footnote>
</w:footnote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 xmlns:wp="http://schemas.openxmlformats.org/drawingml/2006/wordprocessingDrawing" xmlns:w10="urn:schemas-microsoft-com:office:word" xmlns:wne="http://schemas.microsoft.com/office/word/2006/wordml">
  <w:abstractNum w:abstractNumId="1">
    <w:multiLevelType w:val="hybridMultilevel"/>
    <w:tmpl w:val="f404bd4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multiLevelType w:val="hybridMultilevel"/>
    <w:tmpl w:val="dcb6d7fc"/>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multiLevelType w:val="hybridMultilevel"/>
    <w:tmpl w:val="b7d281a4"/>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multiLevelType w:val="hybridMultilevel"/>
    <w:tmpl w:val="bdbc8552"/>
    <w:lvl w:ilvl="0">
      <w:start w:val="1"/>
      <w:numFmt w:val="bullet"/>
      <w:pStyle w:val="Lijstalinea"/>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multiLevelType w:val="hybridMultilevel"/>
    <w:tmpl w:val="7f44d298"/>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multiLevelType w:val="hybridMultilevel"/>
    <w:tmpl w:val="951619c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multiLevelType w:val="hybridMultilevel"/>
    <w:tmpl w:val="de479c9b"/>
    <w:name w:val="ul"/>
    <w:lvl w:ilvl="0">
      <w:start w:val="0"/>
      <w:numFmt w:val="bullet"/>
      <w:lvlText w:val="•"/>
      <w:lvlJc w:val="left"/>
      <w:pPr>
        <w:tabs>
          <w:tab w:val="left" w:pos="720"/>
        </w:tabs>
        <w:ind w:left="720" w:hanging="360"/>
      </w:pPr>
      <w:rPr/>
    </w:lvl>
    <w:lvl w:ilvl="1">
      <w:start w:val="0"/>
      <w:numFmt w:val="bullet"/>
      <w:lvlText w:val="○"/>
      <w:lvlJc w:val="left"/>
      <w:pPr>
        <w:tabs>
          <w:tab w:val="left" w:pos="720"/>
        </w:tabs>
        <w:ind w:left="1440" w:hanging="360"/>
      </w:pPr>
      <w:rPr/>
    </w:lvl>
    <w:lvl w:ilvl="2">
      <w:start w:val="0"/>
      <w:numFmt w:val="bullet"/>
      <w:lvlText w:val="◾"/>
      <w:lvlJc w:val="left"/>
      <w:pPr>
        <w:tabs>
          <w:tab w:val="left" w:pos="720"/>
        </w:tabs>
        <w:ind w:left="2160" w:hanging="360"/>
      </w:pPr>
      <w:rPr/>
    </w:lvl>
    <w:lvl w:ilvl="3">
      <w:start w:val="0"/>
      <w:numFmt w:val="bullet"/>
      <w:lvlText w:val="○"/>
      <w:lvlJc w:val="left"/>
      <w:pPr>
        <w:tabs>
          <w:tab w:val="left" w:pos="720"/>
        </w:tabs>
        <w:ind w:left="2880" w:hanging="360"/>
      </w:pPr>
      <w:rPr/>
    </w:lvl>
    <w:lvl w:ilvl="4">
      <w:start w:val="0"/>
      <w:numFmt w:val="bullet"/>
      <w:lvlText w:val="•"/>
      <w:lvlJc w:val="left"/>
      <w:pPr>
        <w:tabs>
          <w:tab w:val="left" w:pos="720"/>
        </w:tabs>
        <w:ind w:left="3600" w:hanging="360"/>
      </w:pPr>
      <w:rPr/>
    </w:lvl>
    <w:lvl w:ilvl="5">
      <w:start w:val="0"/>
      <w:numFmt w:val="bullet"/>
      <w:lvlText w:val="○"/>
      <w:lvlJc w:val="left"/>
      <w:pPr>
        <w:tabs>
          <w:tab w:val="left" w:pos="720"/>
        </w:tabs>
        <w:ind w:left="4320" w:hanging="360"/>
      </w:pPr>
      <w:rPr/>
    </w:lvl>
    <w:lvl w:ilvl="6">
      <w:start w:val="0"/>
      <w:numFmt w:val="bullet"/>
      <w:lvlText w:val="•"/>
      <w:lvlJc w:val="left"/>
      <w:pPr>
        <w:tabs>
          <w:tab w:val="left" w:pos="720"/>
        </w:tabs>
        <w:ind w:left="5040" w:hanging="360"/>
      </w:pPr>
      <w:rPr/>
    </w:lvl>
    <w:lvl w:ilvl="7">
      <w:start w:val="0"/>
      <w:numFmt w:val="bullet"/>
      <w:lvlText w:val="○"/>
      <w:lvlJc w:val="left"/>
      <w:pPr>
        <w:tabs>
          <w:tab w:val="left" w:pos="720"/>
        </w:tabs>
        <w:ind w:left="5760" w:hanging="360"/>
      </w:pPr>
      <w:rPr/>
    </w:lvl>
    <w:lvl w:ilvl="8">
      <w:start w:val="0"/>
      <w:numFmt w:val="bullet"/>
      <w:lvlText w:val="◾"/>
      <w:lvlJc w:val="left"/>
      <w:pPr>
        <w:tabs>
          <w:tab w:val="left" w:pos="720"/>
        </w:tabs>
        <w:ind w:left="6480" w:hanging="360"/>
      </w:pPr>
      <w:rPr/>
    </w:lvl>
  </w:abstractNum>
  <w:abstractNum w:abstractNumId="8">
    <w:multiLevelType w:val="hybridMultilevel"/>
    <w:tmpl w:val="04b251fb"/>
    <w:lvl w:ilvl="0">
      <w:start w:val="1"/>
      <w:numFmt w:val="bullet"/>
      <w:pStyle w:val="Lijstalinea"/>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multiLevelType w:val="hybridMultilevel"/>
    <w:tmpl w:val="e172a46e"/>
    <w:lvl w:ilvl="0">
      <w:start w:val="1"/>
      <w:numFmt w:val="bullet"/>
      <w:pStyle w:val="Lijstalinea"/>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multiLevelType w:val="hybridMultilevel"/>
    <w:tmpl w:val="4afd4946"/>
    <w:lvl w:ilvl="0">
      <w:start w:val="1"/>
      <w:numFmt w:val="bullet"/>
      <w:pStyle w:val="Lijstalinea"/>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multiLevelType w:val="hybridMultilevel"/>
    <w:tmpl w:val="ebec0c28"/>
    <w:lvl w:ilvl="0">
      <w:start w:val="1"/>
      <w:numFmt w:val="bullet"/>
      <w:pStyle w:val="Lijstalinea"/>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multiLevelType w:val="hybridMultilevel"/>
    <w:tmpl w:val="f2259456"/>
    <w:name w:val="ul"/>
    <w:lvl w:ilvl="0">
      <w:start w:val="0"/>
      <w:numFmt w:val="bullet"/>
      <w:lvlText w:val="•"/>
      <w:lvlJc w:val="left"/>
      <w:pPr>
        <w:tabs>
          <w:tab w:val="left" w:pos="720"/>
        </w:tabs>
        <w:ind w:left="720" w:hanging="360"/>
      </w:pPr>
      <w:rPr/>
    </w:lvl>
    <w:lvl w:ilvl="1">
      <w:start w:val="0"/>
      <w:numFmt w:val="bullet"/>
      <w:lvlText w:val="○"/>
      <w:lvlJc w:val="left"/>
      <w:pPr>
        <w:tabs>
          <w:tab w:val="left" w:pos="720"/>
        </w:tabs>
        <w:ind w:left="1440" w:hanging="360"/>
      </w:pPr>
      <w:rPr/>
    </w:lvl>
    <w:lvl w:ilvl="2">
      <w:start w:val="0"/>
      <w:numFmt w:val="bullet"/>
      <w:lvlText w:val="◾"/>
      <w:lvlJc w:val="left"/>
      <w:pPr>
        <w:tabs>
          <w:tab w:val="left" w:pos="720"/>
        </w:tabs>
        <w:ind w:left="2160" w:hanging="360"/>
      </w:pPr>
      <w:rPr/>
    </w:lvl>
    <w:lvl w:ilvl="3">
      <w:start w:val="0"/>
      <w:numFmt w:val="bullet"/>
      <w:lvlText w:val="○"/>
      <w:lvlJc w:val="left"/>
      <w:pPr>
        <w:tabs>
          <w:tab w:val="left" w:pos="720"/>
        </w:tabs>
        <w:ind w:left="2880" w:hanging="360"/>
      </w:pPr>
      <w:rPr/>
    </w:lvl>
    <w:lvl w:ilvl="4">
      <w:start w:val="0"/>
      <w:numFmt w:val="bullet"/>
      <w:lvlText w:val="•"/>
      <w:lvlJc w:val="left"/>
      <w:pPr>
        <w:tabs>
          <w:tab w:val="left" w:pos="720"/>
        </w:tabs>
        <w:ind w:left="3600" w:hanging="360"/>
      </w:pPr>
      <w:rPr/>
    </w:lvl>
    <w:lvl w:ilvl="5">
      <w:start w:val="0"/>
      <w:numFmt w:val="bullet"/>
      <w:lvlText w:val="○"/>
      <w:lvlJc w:val="left"/>
      <w:pPr>
        <w:tabs>
          <w:tab w:val="left" w:pos="720"/>
        </w:tabs>
        <w:ind w:left="4320" w:hanging="360"/>
      </w:pPr>
      <w:rPr/>
    </w:lvl>
    <w:lvl w:ilvl="6">
      <w:start w:val="0"/>
      <w:numFmt w:val="bullet"/>
      <w:lvlText w:val="•"/>
      <w:lvlJc w:val="left"/>
      <w:pPr>
        <w:tabs>
          <w:tab w:val="left" w:pos="720"/>
        </w:tabs>
        <w:ind w:left="5040" w:hanging="360"/>
      </w:pPr>
      <w:rPr/>
    </w:lvl>
    <w:lvl w:ilvl="7">
      <w:start w:val="0"/>
      <w:numFmt w:val="bullet"/>
      <w:lvlText w:val="○"/>
      <w:lvlJc w:val="left"/>
      <w:pPr>
        <w:tabs>
          <w:tab w:val="left" w:pos="720"/>
        </w:tabs>
        <w:ind w:left="5760" w:hanging="360"/>
      </w:pPr>
      <w:rPr/>
    </w:lvl>
    <w:lvl w:ilvl="8">
      <w:start w:val="0"/>
      <w:numFmt w:val="bullet"/>
      <w:lvlText w:val="◾"/>
      <w:lvlJc w:val="left"/>
      <w:pPr>
        <w:tabs>
          <w:tab w:val="left" w:pos="720"/>
        </w:tabs>
        <w:ind w:left="6480" w:hanging="360"/>
      </w:pPr>
      <w:rPr/>
    </w:lvl>
  </w:abstractNum>
  <w:abstractNum w:abstractNumId="13">
    <w:multiLevelType w:val="hybridMultilevel"/>
    <w:tmpl w:val="e2cda4ec"/>
    <w:name w:val="ul"/>
    <w:lvl w:ilvl="0">
      <w:start w:val="0"/>
      <w:numFmt w:val="bullet"/>
      <w:lvlText w:val="•"/>
      <w:lvlJc w:val="left"/>
      <w:pPr>
        <w:tabs>
          <w:tab w:val="left" w:pos="720"/>
        </w:tabs>
        <w:ind w:left="720" w:hanging="360"/>
      </w:pPr>
      <w:rPr/>
    </w:lvl>
    <w:lvl w:ilvl="1">
      <w:start w:val="0"/>
      <w:numFmt w:val="bullet"/>
      <w:lvlText w:val="○"/>
      <w:lvlJc w:val="left"/>
      <w:pPr>
        <w:tabs>
          <w:tab w:val="left" w:pos="720"/>
        </w:tabs>
        <w:ind w:left="1440" w:hanging="360"/>
      </w:pPr>
      <w:rPr/>
    </w:lvl>
    <w:lvl w:ilvl="2">
      <w:start w:val="0"/>
      <w:numFmt w:val="bullet"/>
      <w:lvlText w:val="◾"/>
      <w:lvlJc w:val="left"/>
      <w:pPr>
        <w:tabs>
          <w:tab w:val="left" w:pos="720"/>
        </w:tabs>
        <w:ind w:left="2160" w:hanging="360"/>
      </w:pPr>
      <w:rPr/>
    </w:lvl>
    <w:lvl w:ilvl="3">
      <w:start w:val="0"/>
      <w:numFmt w:val="bullet"/>
      <w:lvlText w:val="○"/>
      <w:lvlJc w:val="left"/>
      <w:pPr>
        <w:tabs>
          <w:tab w:val="left" w:pos="720"/>
        </w:tabs>
        <w:ind w:left="2880" w:hanging="360"/>
      </w:pPr>
      <w:rPr/>
    </w:lvl>
    <w:lvl w:ilvl="4">
      <w:start w:val="0"/>
      <w:numFmt w:val="bullet"/>
      <w:lvlText w:val="•"/>
      <w:lvlJc w:val="left"/>
      <w:pPr>
        <w:tabs>
          <w:tab w:val="left" w:pos="720"/>
        </w:tabs>
        <w:ind w:left="3600" w:hanging="360"/>
      </w:pPr>
      <w:rPr/>
    </w:lvl>
    <w:lvl w:ilvl="5">
      <w:start w:val="0"/>
      <w:numFmt w:val="bullet"/>
      <w:lvlText w:val="○"/>
      <w:lvlJc w:val="left"/>
      <w:pPr>
        <w:tabs>
          <w:tab w:val="left" w:pos="720"/>
        </w:tabs>
        <w:ind w:left="4320" w:hanging="360"/>
      </w:pPr>
      <w:rPr/>
    </w:lvl>
    <w:lvl w:ilvl="6">
      <w:start w:val="0"/>
      <w:numFmt w:val="bullet"/>
      <w:lvlText w:val="•"/>
      <w:lvlJc w:val="left"/>
      <w:pPr>
        <w:tabs>
          <w:tab w:val="left" w:pos="720"/>
        </w:tabs>
        <w:ind w:left="5040" w:hanging="360"/>
      </w:pPr>
      <w:rPr/>
    </w:lvl>
    <w:lvl w:ilvl="7">
      <w:start w:val="0"/>
      <w:numFmt w:val="bullet"/>
      <w:lvlText w:val="○"/>
      <w:lvlJc w:val="left"/>
      <w:pPr>
        <w:tabs>
          <w:tab w:val="left" w:pos="720"/>
        </w:tabs>
        <w:ind w:left="5760" w:hanging="360"/>
      </w:pPr>
      <w:rPr/>
    </w:lvl>
    <w:lvl w:ilvl="8">
      <w:start w:val="0"/>
      <w:numFmt w:val="bullet"/>
      <w:lvlText w:val="◾"/>
      <w:lvlJc w:val="left"/>
      <w:pPr>
        <w:tabs>
          <w:tab w:val="left" w:pos="720"/>
        </w:tabs>
        <w:ind w:left="6480" w:hanging="360"/>
      </w:pPr>
      <w:rPr/>
    </w:lvl>
  </w:abstractNum>
  <w:abstractNum w:abstractNumId="14">
    <w:multiLevelType w:val="hybridMultilevel"/>
    <w:tmpl w:val="7341abae"/>
    <w:name w:val="ul"/>
    <w:lvl w:ilvl="0">
      <w:start w:val="0"/>
      <w:numFmt w:val="bullet"/>
      <w:lvlText w:val="•"/>
      <w:lvlJc w:val="left"/>
      <w:pPr>
        <w:tabs>
          <w:tab w:val="left" w:pos="720"/>
        </w:tabs>
        <w:ind w:left="720" w:hanging="360"/>
      </w:pPr>
      <w:rPr/>
    </w:lvl>
    <w:lvl w:ilvl="1">
      <w:start w:val="0"/>
      <w:numFmt w:val="bullet"/>
      <w:lvlText w:val="○"/>
      <w:lvlJc w:val="left"/>
      <w:pPr>
        <w:tabs>
          <w:tab w:val="left" w:pos="720"/>
        </w:tabs>
        <w:ind w:left="1440" w:hanging="360"/>
      </w:pPr>
      <w:rPr/>
    </w:lvl>
    <w:lvl w:ilvl="2">
      <w:start w:val="0"/>
      <w:numFmt w:val="bullet"/>
      <w:lvlText w:val="◾"/>
      <w:lvlJc w:val="left"/>
      <w:pPr>
        <w:tabs>
          <w:tab w:val="left" w:pos="720"/>
        </w:tabs>
        <w:ind w:left="2160" w:hanging="360"/>
      </w:pPr>
      <w:rPr/>
    </w:lvl>
    <w:lvl w:ilvl="3">
      <w:start w:val="0"/>
      <w:numFmt w:val="bullet"/>
      <w:lvlText w:val="○"/>
      <w:lvlJc w:val="left"/>
      <w:pPr>
        <w:tabs>
          <w:tab w:val="left" w:pos="720"/>
        </w:tabs>
        <w:ind w:left="2880" w:hanging="360"/>
      </w:pPr>
      <w:rPr/>
    </w:lvl>
    <w:lvl w:ilvl="4">
      <w:start w:val="0"/>
      <w:numFmt w:val="bullet"/>
      <w:lvlText w:val="•"/>
      <w:lvlJc w:val="left"/>
      <w:pPr>
        <w:tabs>
          <w:tab w:val="left" w:pos="720"/>
        </w:tabs>
        <w:ind w:left="3600" w:hanging="360"/>
      </w:pPr>
      <w:rPr/>
    </w:lvl>
    <w:lvl w:ilvl="5">
      <w:start w:val="0"/>
      <w:numFmt w:val="bullet"/>
      <w:lvlText w:val="○"/>
      <w:lvlJc w:val="left"/>
      <w:pPr>
        <w:tabs>
          <w:tab w:val="left" w:pos="720"/>
        </w:tabs>
        <w:ind w:left="4320" w:hanging="360"/>
      </w:pPr>
      <w:rPr/>
    </w:lvl>
    <w:lvl w:ilvl="6">
      <w:start w:val="0"/>
      <w:numFmt w:val="bullet"/>
      <w:lvlText w:val="•"/>
      <w:lvlJc w:val="left"/>
      <w:pPr>
        <w:tabs>
          <w:tab w:val="left" w:pos="720"/>
        </w:tabs>
        <w:ind w:left="5040" w:hanging="360"/>
      </w:pPr>
      <w:rPr/>
    </w:lvl>
    <w:lvl w:ilvl="7">
      <w:start w:val="0"/>
      <w:numFmt w:val="bullet"/>
      <w:lvlText w:val="○"/>
      <w:lvlJc w:val="left"/>
      <w:pPr>
        <w:tabs>
          <w:tab w:val="left" w:pos="720"/>
        </w:tabs>
        <w:ind w:left="5760" w:hanging="360"/>
      </w:pPr>
      <w:rPr/>
    </w:lvl>
    <w:lvl w:ilvl="8">
      <w:start w:val="0"/>
      <w:numFmt w:val="bullet"/>
      <w:lvlText w:val="◾"/>
      <w:lvlJc w:val="left"/>
      <w:pPr>
        <w:tabs>
          <w:tab w:val="left" w:pos="720"/>
        </w:tabs>
        <w:ind w:left="6480" w:hanging="360"/>
      </w:pPr>
      <w:rPr/>
    </w:lvl>
  </w:abstractNum>
  <w:abstractNum w:abstractNumId="15">
    <w:multiLevelType w:val="hybridMultilevel"/>
    <w:tmpl w:val="72588ce5"/>
    <w:name w:val="ul"/>
    <w:lvl w:ilvl="0">
      <w:start w:val="0"/>
      <w:numFmt w:val="bullet"/>
      <w:lvlText w:val="•"/>
      <w:lvlJc w:val="left"/>
      <w:pPr>
        <w:tabs>
          <w:tab w:val="left" w:pos="720"/>
        </w:tabs>
        <w:ind w:left="720" w:hanging="360"/>
      </w:pPr>
      <w:rPr/>
    </w:lvl>
    <w:lvl w:ilvl="1">
      <w:start w:val="0"/>
      <w:numFmt w:val="bullet"/>
      <w:lvlText w:val="○"/>
      <w:lvlJc w:val="left"/>
      <w:pPr>
        <w:tabs>
          <w:tab w:val="left" w:pos="720"/>
        </w:tabs>
        <w:ind w:left="1440" w:hanging="360"/>
      </w:pPr>
      <w:rPr/>
    </w:lvl>
    <w:lvl w:ilvl="2">
      <w:start w:val="0"/>
      <w:numFmt w:val="bullet"/>
      <w:lvlText w:val="◾"/>
      <w:lvlJc w:val="left"/>
      <w:pPr>
        <w:tabs>
          <w:tab w:val="left" w:pos="720"/>
        </w:tabs>
        <w:ind w:left="2160" w:hanging="360"/>
      </w:pPr>
      <w:rPr/>
    </w:lvl>
    <w:lvl w:ilvl="3">
      <w:start w:val="0"/>
      <w:numFmt w:val="bullet"/>
      <w:lvlText w:val="○"/>
      <w:lvlJc w:val="left"/>
      <w:pPr>
        <w:tabs>
          <w:tab w:val="left" w:pos="720"/>
        </w:tabs>
        <w:ind w:left="2880" w:hanging="360"/>
      </w:pPr>
      <w:rPr/>
    </w:lvl>
    <w:lvl w:ilvl="4">
      <w:start w:val="0"/>
      <w:numFmt w:val="bullet"/>
      <w:lvlText w:val="•"/>
      <w:lvlJc w:val="left"/>
      <w:pPr>
        <w:tabs>
          <w:tab w:val="left" w:pos="720"/>
        </w:tabs>
        <w:ind w:left="3600" w:hanging="360"/>
      </w:pPr>
      <w:rPr/>
    </w:lvl>
    <w:lvl w:ilvl="5">
      <w:start w:val="0"/>
      <w:numFmt w:val="bullet"/>
      <w:lvlText w:val="○"/>
      <w:lvlJc w:val="left"/>
      <w:pPr>
        <w:tabs>
          <w:tab w:val="left" w:pos="720"/>
        </w:tabs>
        <w:ind w:left="4320" w:hanging="360"/>
      </w:pPr>
      <w:rPr/>
    </w:lvl>
    <w:lvl w:ilvl="6">
      <w:start w:val="0"/>
      <w:numFmt w:val="bullet"/>
      <w:lvlText w:val="•"/>
      <w:lvlJc w:val="left"/>
      <w:pPr>
        <w:tabs>
          <w:tab w:val="left" w:pos="720"/>
        </w:tabs>
        <w:ind w:left="5040" w:hanging="360"/>
      </w:pPr>
      <w:rPr/>
    </w:lvl>
    <w:lvl w:ilvl="7">
      <w:start w:val="0"/>
      <w:numFmt w:val="bullet"/>
      <w:lvlText w:val="○"/>
      <w:lvlJc w:val="left"/>
      <w:pPr>
        <w:tabs>
          <w:tab w:val="left" w:pos="720"/>
        </w:tabs>
        <w:ind w:left="5760" w:hanging="360"/>
      </w:pPr>
      <w:rPr/>
    </w:lvl>
    <w:lvl w:ilvl="8">
      <w:start w:val="0"/>
      <w:numFmt w:val="bullet"/>
      <w:lvlText w:val="◾"/>
      <w:lvlJc w:val="left"/>
      <w:pPr>
        <w:tabs>
          <w:tab w:val="left" w:pos="720"/>
        </w:tabs>
        <w:ind w:left="6480" w:hanging="360"/>
      </w:pPr>
      <w:rPr/>
    </w:lvl>
  </w:abstractNum>
  <w:num w:numId="2">
    <w:abstractNumId w:val="4"/>
  </w:num>
  <w:num w:numId="3">
    <w:abstractNumId w:val="4"/>
  </w:num>
  <w:num w:numId="4">
    <w:abstractNumId w:val="6"/>
  </w:num>
  <w:num w:numId="5">
    <w:abstractNumId w:val="2"/>
  </w:num>
  <w:num w:numId="6">
    <w:abstractNumId w:val="5"/>
  </w:num>
  <w:num w:numId="7">
    <w:abstractNumId w:val="3"/>
  </w:num>
  <w:num w:numId="8">
    <w:abstractNumId w:val="1"/>
  </w:num>
  <w:num w:numId="9">
    <w:abstractNumId w:val="7"/>
    <w:lvlOverride w:ilvl="0">
      <w:lvl w:ilvl="0">
        <w:start w:val="0"/>
        <w:numFmt w:val="bullet"/>
        <w:lvlText w:val="•"/>
        <w:lvlJc w:val="left"/>
        <w:pPr>
          <w:tabs>
            <w:tab w:val="left" w:pos="720"/>
          </w:tabs>
          <w:ind w:left="720" w:hanging="360"/>
        </w:pPr>
        <w:rPr/>
      </w:lvl>
    </w:lvlOverride>
    <w:lvlOverride w:ilvl="1">
      <w:lvl w:ilvl="1">
        <w:start w:val="0"/>
        <w:numFmt w:val="bullet"/>
        <w:lvlText w:val="○"/>
        <w:lvlJc w:val="left"/>
        <w:pPr>
          <w:tabs>
            <w:tab w:val="left" w:pos="720"/>
          </w:tabs>
          <w:ind w:left="1440" w:hanging="360"/>
        </w:pPr>
        <w:rPr/>
      </w:lvl>
    </w:lvlOverride>
    <w:lvlOverride w:ilvl="2">
      <w:lvl w:ilvl="2">
        <w:start w:val="0"/>
        <w:numFmt w:val="bullet"/>
        <w:lvlText w:val="◾"/>
        <w:lvlJc w:val="left"/>
        <w:pPr>
          <w:tabs>
            <w:tab w:val="left" w:pos="720"/>
          </w:tabs>
          <w:ind w:left="2160" w:hanging="360"/>
        </w:pPr>
        <w:rPr/>
      </w:lvl>
    </w:lvlOverride>
    <w:lvlOverride w:ilvl="3">
      <w:lvl w:ilvl="3">
        <w:start w:val="0"/>
        <w:numFmt w:val="bullet"/>
        <w:lvlText w:val="○"/>
        <w:lvlJc w:val="left"/>
        <w:pPr>
          <w:tabs>
            <w:tab w:val="left" w:pos="720"/>
          </w:tabs>
          <w:ind w:left="2880" w:hanging="360"/>
        </w:pPr>
        <w:rPr/>
      </w:lvl>
    </w:lvlOverride>
    <w:lvlOverride w:ilvl="4">
      <w:lvl w:ilvl="4">
        <w:start w:val="0"/>
        <w:numFmt w:val="bullet"/>
        <w:lvlText w:val="•"/>
        <w:lvlJc w:val="left"/>
        <w:pPr>
          <w:tabs>
            <w:tab w:val="left" w:pos="720"/>
          </w:tabs>
          <w:ind w:left="3600" w:hanging="360"/>
        </w:pPr>
        <w:rPr/>
      </w:lvl>
    </w:lvlOverride>
    <w:lvlOverride w:ilvl="5">
      <w:lvl w:ilvl="5">
        <w:start w:val="0"/>
        <w:numFmt w:val="bullet"/>
        <w:lvlText w:val="○"/>
        <w:lvlJc w:val="left"/>
        <w:pPr>
          <w:tabs>
            <w:tab w:val="left" w:pos="720"/>
          </w:tabs>
          <w:ind w:left="4320" w:hanging="360"/>
        </w:pPr>
        <w:rPr/>
      </w:lvl>
    </w:lvlOverride>
    <w:lvlOverride w:ilvl="6">
      <w:lvl w:ilvl="6">
        <w:start w:val="0"/>
        <w:numFmt w:val="bullet"/>
        <w:lvlText w:val="•"/>
        <w:lvlJc w:val="left"/>
        <w:pPr>
          <w:tabs>
            <w:tab w:val="left" w:pos="720"/>
          </w:tabs>
          <w:ind w:left="5040" w:hanging="360"/>
        </w:pPr>
        <w:rPr/>
      </w:lvl>
    </w:lvlOverride>
    <w:lvlOverride w:ilvl="7">
      <w:lvl w:ilvl="7">
        <w:start w:val="0"/>
        <w:numFmt w:val="bullet"/>
        <w:lvlText w:val="○"/>
        <w:lvlJc w:val="left"/>
        <w:pPr>
          <w:tabs>
            <w:tab w:val="left" w:pos="720"/>
          </w:tabs>
          <w:ind w:left="5760" w:hanging="360"/>
        </w:pPr>
        <w:rPr/>
      </w:lvl>
    </w:lvlOverride>
    <w:lvlOverride w:ilvl="8">
      <w:lvl w:ilvl="8">
        <w:start w:val="0"/>
        <w:numFmt w:val="bullet"/>
        <w:lvlText w:val="◾"/>
        <w:lvlJc w:val="left"/>
        <w:pPr>
          <w:tabs>
            <w:tab w:val="left" w:pos="720"/>
          </w:tabs>
          <w:ind w:left="6480" w:hanging="360"/>
        </w:pPr>
        <w:rPr/>
      </w:lvl>
    </w:lvlOverride>
  </w:num>
  <w:num w:numId="10">
    <w:abstractNumId w:val="8"/>
  </w:num>
  <w:num w:numId="11">
    <w:abstractNumId w:val="9"/>
  </w:num>
  <w:num w:numId="12">
    <w:abstractNumId w:val="10"/>
  </w:num>
  <w:num w:numId="13">
    <w:abstractNumId w:val="4"/>
  </w:num>
  <w:num w:numId="13">
    <w:abstractNumId w:val="11"/>
  </w:num>
  <w:num w:numId="14">
    <w:abstractNumId w:val="12"/>
    <w:lvlOverride w:ilvl="0">
      <w:lvl w:ilvl="0">
        <w:start w:val="0"/>
        <w:numFmt w:val="bullet"/>
        <w:lvlText w:val="•"/>
        <w:lvlJc w:val="left"/>
        <w:pPr>
          <w:tabs>
            <w:tab w:val="left" w:pos="720"/>
          </w:tabs>
          <w:ind w:left="720" w:hanging="360"/>
        </w:pPr>
        <w:rPr/>
      </w:lvl>
    </w:lvlOverride>
    <w:lvlOverride w:ilvl="1">
      <w:lvl w:ilvl="1">
        <w:start w:val="0"/>
        <w:numFmt w:val="bullet"/>
        <w:lvlText w:val="○"/>
        <w:lvlJc w:val="left"/>
        <w:pPr>
          <w:tabs>
            <w:tab w:val="left" w:pos="720"/>
          </w:tabs>
          <w:ind w:left="1440" w:hanging="360"/>
        </w:pPr>
        <w:rPr/>
      </w:lvl>
    </w:lvlOverride>
    <w:lvlOverride w:ilvl="2">
      <w:lvl w:ilvl="2">
        <w:start w:val="0"/>
        <w:numFmt w:val="bullet"/>
        <w:lvlText w:val="◾"/>
        <w:lvlJc w:val="left"/>
        <w:pPr>
          <w:tabs>
            <w:tab w:val="left" w:pos="720"/>
          </w:tabs>
          <w:ind w:left="2160" w:hanging="360"/>
        </w:pPr>
        <w:rPr/>
      </w:lvl>
    </w:lvlOverride>
    <w:lvlOverride w:ilvl="3">
      <w:lvl w:ilvl="3">
        <w:start w:val="0"/>
        <w:numFmt w:val="bullet"/>
        <w:lvlText w:val="○"/>
        <w:lvlJc w:val="left"/>
        <w:pPr>
          <w:tabs>
            <w:tab w:val="left" w:pos="720"/>
          </w:tabs>
          <w:ind w:left="2880" w:hanging="360"/>
        </w:pPr>
        <w:rPr/>
      </w:lvl>
    </w:lvlOverride>
    <w:lvlOverride w:ilvl="4">
      <w:lvl w:ilvl="4">
        <w:start w:val="0"/>
        <w:numFmt w:val="bullet"/>
        <w:lvlText w:val="•"/>
        <w:lvlJc w:val="left"/>
        <w:pPr>
          <w:tabs>
            <w:tab w:val="left" w:pos="720"/>
          </w:tabs>
          <w:ind w:left="3600" w:hanging="360"/>
        </w:pPr>
        <w:rPr/>
      </w:lvl>
    </w:lvlOverride>
    <w:lvlOverride w:ilvl="5">
      <w:lvl w:ilvl="5">
        <w:start w:val="0"/>
        <w:numFmt w:val="bullet"/>
        <w:lvlText w:val="○"/>
        <w:lvlJc w:val="left"/>
        <w:pPr>
          <w:tabs>
            <w:tab w:val="left" w:pos="720"/>
          </w:tabs>
          <w:ind w:left="4320" w:hanging="360"/>
        </w:pPr>
        <w:rPr/>
      </w:lvl>
    </w:lvlOverride>
    <w:lvlOverride w:ilvl="6">
      <w:lvl w:ilvl="6">
        <w:start w:val="0"/>
        <w:numFmt w:val="bullet"/>
        <w:lvlText w:val="•"/>
        <w:lvlJc w:val="left"/>
        <w:pPr>
          <w:tabs>
            <w:tab w:val="left" w:pos="720"/>
          </w:tabs>
          <w:ind w:left="5040" w:hanging="360"/>
        </w:pPr>
        <w:rPr/>
      </w:lvl>
    </w:lvlOverride>
    <w:lvlOverride w:ilvl="7">
      <w:lvl w:ilvl="7">
        <w:start w:val="0"/>
        <w:numFmt w:val="bullet"/>
        <w:lvlText w:val="○"/>
        <w:lvlJc w:val="left"/>
        <w:pPr>
          <w:tabs>
            <w:tab w:val="left" w:pos="720"/>
          </w:tabs>
          <w:ind w:left="5760" w:hanging="360"/>
        </w:pPr>
        <w:rPr/>
      </w:lvl>
    </w:lvlOverride>
    <w:lvlOverride w:ilvl="8">
      <w:lvl w:ilvl="8">
        <w:start w:val="0"/>
        <w:numFmt w:val="bullet"/>
        <w:lvlText w:val="◾"/>
        <w:lvlJc w:val="left"/>
        <w:pPr>
          <w:tabs>
            <w:tab w:val="left" w:pos="720"/>
          </w:tabs>
          <w:ind w:left="6480" w:hanging="360"/>
        </w:pPr>
        <w:rPr/>
      </w:lvl>
    </w:lvlOverride>
  </w:num>
  <w:num w:numId="15">
    <w:abstractNumId w:val="13"/>
    <w:lvlOverride w:ilvl="0">
      <w:lvl w:ilvl="0">
        <w:start w:val="0"/>
        <w:numFmt w:val="bullet"/>
        <w:lvlText w:val="•"/>
        <w:lvlJc w:val="left"/>
        <w:pPr>
          <w:tabs>
            <w:tab w:val="left" w:pos="720"/>
          </w:tabs>
          <w:ind w:left="720" w:hanging="360"/>
        </w:pPr>
        <w:rPr/>
      </w:lvl>
    </w:lvlOverride>
    <w:lvlOverride w:ilvl="1">
      <w:lvl w:ilvl="1">
        <w:start w:val="0"/>
        <w:numFmt w:val="bullet"/>
        <w:lvlText w:val="○"/>
        <w:lvlJc w:val="left"/>
        <w:pPr>
          <w:tabs>
            <w:tab w:val="left" w:pos="720"/>
          </w:tabs>
          <w:ind w:left="1440" w:hanging="360"/>
        </w:pPr>
        <w:rPr/>
      </w:lvl>
    </w:lvlOverride>
    <w:lvlOverride w:ilvl="2">
      <w:lvl w:ilvl="2">
        <w:start w:val="0"/>
        <w:numFmt w:val="bullet"/>
        <w:lvlText w:val="◾"/>
        <w:lvlJc w:val="left"/>
        <w:pPr>
          <w:tabs>
            <w:tab w:val="left" w:pos="720"/>
          </w:tabs>
          <w:ind w:left="2160" w:hanging="360"/>
        </w:pPr>
        <w:rPr/>
      </w:lvl>
    </w:lvlOverride>
    <w:lvlOverride w:ilvl="3">
      <w:lvl w:ilvl="3">
        <w:start w:val="0"/>
        <w:numFmt w:val="bullet"/>
        <w:lvlText w:val="○"/>
        <w:lvlJc w:val="left"/>
        <w:pPr>
          <w:tabs>
            <w:tab w:val="left" w:pos="720"/>
          </w:tabs>
          <w:ind w:left="2880" w:hanging="360"/>
        </w:pPr>
        <w:rPr/>
      </w:lvl>
    </w:lvlOverride>
    <w:lvlOverride w:ilvl="4">
      <w:lvl w:ilvl="4">
        <w:start w:val="0"/>
        <w:numFmt w:val="bullet"/>
        <w:lvlText w:val="•"/>
        <w:lvlJc w:val="left"/>
        <w:pPr>
          <w:tabs>
            <w:tab w:val="left" w:pos="720"/>
          </w:tabs>
          <w:ind w:left="3600" w:hanging="360"/>
        </w:pPr>
        <w:rPr/>
      </w:lvl>
    </w:lvlOverride>
    <w:lvlOverride w:ilvl="5">
      <w:lvl w:ilvl="5">
        <w:start w:val="0"/>
        <w:numFmt w:val="bullet"/>
        <w:lvlText w:val="○"/>
        <w:lvlJc w:val="left"/>
        <w:pPr>
          <w:tabs>
            <w:tab w:val="left" w:pos="720"/>
          </w:tabs>
          <w:ind w:left="4320" w:hanging="360"/>
        </w:pPr>
        <w:rPr/>
      </w:lvl>
    </w:lvlOverride>
    <w:lvlOverride w:ilvl="6">
      <w:lvl w:ilvl="6">
        <w:start w:val="0"/>
        <w:numFmt w:val="bullet"/>
        <w:lvlText w:val="•"/>
        <w:lvlJc w:val="left"/>
        <w:pPr>
          <w:tabs>
            <w:tab w:val="left" w:pos="720"/>
          </w:tabs>
          <w:ind w:left="5040" w:hanging="360"/>
        </w:pPr>
        <w:rPr/>
      </w:lvl>
    </w:lvlOverride>
    <w:lvlOverride w:ilvl="7">
      <w:lvl w:ilvl="7">
        <w:start w:val="0"/>
        <w:numFmt w:val="bullet"/>
        <w:lvlText w:val="○"/>
        <w:lvlJc w:val="left"/>
        <w:pPr>
          <w:tabs>
            <w:tab w:val="left" w:pos="720"/>
          </w:tabs>
          <w:ind w:left="5760" w:hanging="360"/>
        </w:pPr>
        <w:rPr/>
      </w:lvl>
    </w:lvlOverride>
    <w:lvlOverride w:ilvl="8">
      <w:lvl w:ilvl="8">
        <w:start w:val="0"/>
        <w:numFmt w:val="bullet"/>
        <w:lvlText w:val="◾"/>
        <w:lvlJc w:val="left"/>
        <w:pPr>
          <w:tabs>
            <w:tab w:val="left" w:pos="720"/>
          </w:tabs>
          <w:ind w:left="6480" w:hanging="360"/>
        </w:pPr>
        <w:rPr/>
      </w:lvl>
    </w:lvlOverride>
  </w:num>
  <w:num w:numId="16">
    <w:abstractNumId w:val="14"/>
    <w:lvlOverride w:ilvl="0">
      <w:lvl w:ilvl="0">
        <w:start w:val="0"/>
        <w:numFmt w:val="bullet"/>
        <w:lvlText w:val="•"/>
        <w:lvlJc w:val="left"/>
        <w:pPr>
          <w:tabs>
            <w:tab w:val="left" w:pos="720"/>
          </w:tabs>
          <w:ind w:left="720" w:hanging="360"/>
        </w:pPr>
        <w:rPr/>
      </w:lvl>
    </w:lvlOverride>
    <w:lvlOverride w:ilvl="1">
      <w:lvl w:ilvl="1">
        <w:start w:val="0"/>
        <w:numFmt w:val="bullet"/>
        <w:lvlText w:val="○"/>
        <w:lvlJc w:val="left"/>
        <w:pPr>
          <w:tabs>
            <w:tab w:val="left" w:pos="720"/>
          </w:tabs>
          <w:ind w:left="1440" w:hanging="360"/>
        </w:pPr>
        <w:rPr/>
      </w:lvl>
    </w:lvlOverride>
    <w:lvlOverride w:ilvl="2">
      <w:lvl w:ilvl="2">
        <w:start w:val="0"/>
        <w:numFmt w:val="bullet"/>
        <w:lvlText w:val="◾"/>
        <w:lvlJc w:val="left"/>
        <w:pPr>
          <w:tabs>
            <w:tab w:val="left" w:pos="720"/>
          </w:tabs>
          <w:ind w:left="2160" w:hanging="360"/>
        </w:pPr>
        <w:rPr/>
      </w:lvl>
    </w:lvlOverride>
    <w:lvlOverride w:ilvl="3">
      <w:lvl w:ilvl="3">
        <w:start w:val="0"/>
        <w:numFmt w:val="bullet"/>
        <w:lvlText w:val="○"/>
        <w:lvlJc w:val="left"/>
        <w:pPr>
          <w:tabs>
            <w:tab w:val="left" w:pos="720"/>
          </w:tabs>
          <w:ind w:left="2880" w:hanging="360"/>
        </w:pPr>
        <w:rPr/>
      </w:lvl>
    </w:lvlOverride>
    <w:lvlOverride w:ilvl="4">
      <w:lvl w:ilvl="4">
        <w:start w:val="0"/>
        <w:numFmt w:val="bullet"/>
        <w:lvlText w:val="•"/>
        <w:lvlJc w:val="left"/>
        <w:pPr>
          <w:tabs>
            <w:tab w:val="left" w:pos="720"/>
          </w:tabs>
          <w:ind w:left="3600" w:hanging="360"/>
        </w:pPr>
        <w:rPr/>
      </w:lvl>
    </w:lvlOverride>
    <w:lvlOverride w:ilvl="5">
      <w:lvl w:ilvl="5">
        <w:start w:val="0"/>
        <w:numFmt w:val="bullet"/>
        <w:lvlText w:val="○"/>
        <w:lvlJc w:val="left"/>
        <w:pPr>
          <w:tabs>
            <w:tab w:val="left" w:pos="720"/>
          </w:tabs>
          <w:ind w:left="4320" w:hanging="360"/>
        </w:pPr>
        <w:rPr/>
      </w:lvl>
    </w:lvlOverride>
    <w:lvlOverride w:ilvl="6">
      <w:lvl w:ilvl="6">
        <w:start w:val="0"/>
        <w:numFmt w:val="bullet"/>
        <w:lvlText w:val="•"/>
        <w:lvlJc w:val="left"/>
        <w:pPr>
          <w:tabs>
            <w:tab w:val="left" w:pos="720"/>
          </w:tabs>
          <w:ind w:left="5040" w:hanging="360"/>
        </w:pPr>
        <w:rPr/>
      </w:lvl>
    </w:lvlOverride>
    <w:lvlOverride w:ilvl="7">
      <w:lvl w:ilvl="7">
        <w:start w:val="0"/>
        <w:numFmt w:val="bullet"/>
        <w:lvlText w:val="○"/>
        <w:lvlJc w:val="left"/>
        <w:pPr>
          <w:tabs>
            <w:tab w:val="left" w:pos="720"/>
          </w:tabs>
          <w:ind w:left="5760" w:hanging="360"/>
        </w:pPr>
        <w:rPr/>
      </w:lvl>
    </w:lvlOverride>
    <w:lvlOverride w:ilvl="8">
      <w:lvl w:ilvl="8">
        <w:start w:val="0"/>
        <w:numFmt w:val="bullet"/>
        <w:lvlText w:val="◾"/>
        <w:lvlJc w:val="left"/>
        <w:pPr>
          <w:tabs>
            <w:tab w:val="left" w:pos="720"/>
          </w:tabs>
          <w:ind w:left="6480" w:hanging="360"/>
        </w:pPr>
        <w:rPr/>
      </w:lvl>
    </w:lvlOverride>
  </w:num>
  <w:num w:numId="17">
    <w:abstractNumId w:val="15"/>
    <w:lvlOverride w:ilvl="0">
      <w:lvl w:ilvl="0">
        <w:start w:val="0"/>
        <w:numFmt w:val="bullet"/>
        <w:lvlText w:val="•"/>
        <w:lvlJc w:val="left"/>
        <w:pPr>
          <w:tabs>
            <w:tab w:val="left" w:pos="720"/>
          </w:tabs>
          <w:ind w:left="720" w:hanging="360"/>
        </w:pPr>
        <w:rPr/>
      </w:lvl>
    </w:lvlOverride>
    <w:lvlOverride w:ilvl="1">
      <w:lvl w:ilvl="1">
        <w:start w:val="0"/>
        <w:numFmt w:val="bullet"/>
        <w:lvlText w:val="○"/>
        <w:lvlJc w:val="left"/>
        <w:pPr>
          <w:tabs>
            <w:tab w:val="left" w:pos="720"/>
          </w:tabs>
          <w:ind w:left="1440" w:hanging="360"/>
        </w:pPr>
        <w:rPr/>
      </w:lvl>
    </w:lvlOverride>
    <w:lvlOverride w:ilvl="2">
      <w:lvl w:ilvl="2">
        <w:start w:val="0"/>
        <w:numFmt w:val="bullet"/>
        <w:lvlText w:val="◾"/>
        <w:lvlJc w:val="left"/>
        <w:pPr>
          <w:tabs>
            <w:tab w:val="left" w:pos="720"/>
          </w:tabs>
          <w:ind w:left="2160" w:hanging="360"/>
        </w:pPr>
        <w:rPr/>
      </w:lvl>
    </w:lvlOverride>
    <w:lvlOverride w:ilvl="3">
      <w:lvl w:ilvl="3">
        <w:start w:val="0"/>
        <w:numFmt w:val="bullet"/>
        <w:lvlText w:val="○"/>
        <w:lvlJc w:val="left"/>
        <w:pPr>
          <w:tabs>
            <w:tab w:val="left" w:pos="720"/>
          </w:tabs>
          <w:ind w:left="2880" w:hanging="360"/>
        </w:pPr>
        <w:rPr/>
      </w:lvl>
    </w:lvlOverride>
    <w:lvlOverride w:ilvl="4">
      <w:lvl w:ilvl="4">
        <w:start w:val="0"/>
        <w:numFmt w:val="bullet"/>
        <w:lvlText w:val="•"/>
        <w:lvlJc w:val="left"/>
        <w:pPr>
          <w:tabs>
            <w:tab w:val="left" w:pos="720"/>
          </w:tabs>
          <w:ind w:left="3600" w:hanging="360"/>
        </w:pPr>
        <w:rPr/>
      </w:lvl>
    </w:lvlOverride>
    <w:lvlOverride w:ilvl="5">
      <w:lvl w:ilvl="5">
        <w:start w:val="0"/>
        <w:numFmt w:val="bullet"/>
        <w:lvlText w:val="○"/>
        <w:lvlJc w:val="left"/>
        <w:pPr>
          <w:tabs>
            <w:tab w:val="left" w:pos="720"/>
          </w:tabs>
          <w:ind w:left="4320" w:hanging="360"/>
        </w:pPr>
        <w:rPr/>
      </w:lvl>
    </w:lvlOverride>
    <w:lvlOverride w:ilvl="6">
      <w:lvl w:ilvl="6">
        <w:start w:val="0"/>
        <w:numFmt w:val="bullet"/>
        <w:lvlText w:val="•"/>
        <w:lvlJc w:val="left"/>
        <w:pPr>
          <w:tabs>
            <w:tab w:val="left" w:pos="720"/>
          </w:tabs>
          <w:ind w:left="5040" w:hanging="360"/>
        </w:pPr>
        <w:rPr/>
      </w:lvl>
    </w:lvlOverride>
    <w:lvlOverride w:ilvl="7">
      <w:lvl w:ilvl="7">
        <w:start w:val="0"/>
        <w:numFmt w:val="bullet"/>
        <w:lvlText w:val="○"/>
        <w:lvlJc w:val="left"/>
        <w:pPr>
          <w:tabs>
            <w:tab w:val="left" w:pos="720"/>
          </w:tabs>
          <w:ind w:left="5760" w:hanging="360"/>
        </w:pPr>
        <w:rPr/>
      </w:lvl>
    </w:lvlOverride>
    <w:lvlOverride w:ilvl="8">
      <w:lvl w:ilvl="8">
        <w:start w:val="0"/>
        <w:numFmt w:val="bullet"/>
        <w:lvlText w:val="◾"/>
        <w:lvlJc w:val="left"/>
        <w:pPr>
          <w:tabs>
            <w:tab w:val="left" w:pos="720"/>
          </w:tabs>
          <w:ind w:left="6480" w:hanging="360"/>
        </w:pPr>
        <w:rPr/>
      </w:lvl>
    </w:lvlOverride>
  </w:num>
</w:numbering>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mc:Ignorable="w14 w15">
  <w:attachedTemplate r:id="rId1"/>
  <w:defaultTabStop w:val="708"/>
  <w:hyphenationZone w:val="425"/>
  <w:footnotePr>
    <w:footnote w:id="-1"/>
    <w:footnote w:id="0"/>
  </w:footnotePr>
  <w:compat>
    <w:compatSetting w:name="compatibilityMode" w:uri="http://schemas.microsoft.com/office/word" w:val="15"/>
  </w:compat>
  <w:clrSchemeMapping w:bg1="light1" w:bg2="light2" w:followedHyperlink="followedHyperlink" w:accent2="accent2" w:accent1="accent1" w:accent4="accent4" w:accent3="accent3" w:accent6="accent6" w:accent5="accent5" w:t1="dark1" w:t2="dark2" w:hyperlink="hyperlink"/>
</w:settings>
</file>

<file path=word/styles.xml><?xml version="1.0" encoding="utf-8"?>
<w:styles xmlns:w="http://schemas.openxmlformats.org/wordprocessingml/2006/main" xmlns:r="http://schemas.openxmlformats.org/officeDocument/2006/relationships">
  <w:docDefaults>
    <w:rPrDefault>
      <w:rPr>
        <w:rFonts w:asciiTheme="minorHAnsi" w:hAnsiTheme="minorHAnsi" w:cstheme="minorBidi" w:eastAsiaTheme="minorHAnsi"/>
        <w:kern w:val="2"/>
        <w:sz w:val="24"/>
        <w:szCs w:val="24"/>
        <w:lang w:val="nl-NL" w:eastAsia="en-US" w:bidi="ar-SA"/>
      </w:rPr>
    </w:rPrDefault>
    <w:pPrDefault>
      <w:pPr>
        <w:spacing w:after="160" w:line="278" w:lineRule="auto"/>
      </w:pPr>
    </w:pPrDefault>
  </w:docDefaults>
  <w:latentStyles w:defLockedState="0" w:defUIPriority="99" w:defSemiHidden="0" w:defUnhideWhenUsed="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auto"/>
    </w:pPr>
    <w:rPr>
      <w:rFonts w:ascii="Open Sans" w:hAnsi="Open Sans" w:cs="Open Sans"/>
      <w:sz w:val="20"/>
      <w:szCs w:val="20"/>
    </w:rPr>
  </w:style>
  <w:style w:type="paragraph" w:styleId="Kop1">
    <w:name w:val="heading 1"/>
    <w:basedOn w:val="Standaard"/>
    <w:link w:val="Kop1Char"/>
    <w:uiPriority w:val="9"/>
    <w:qFormat/>
    <w:pPr>
      <w:outlineLvl w:val="0"/>
    </w:pPr>
    <w:rPr>
      <w:color w:val="2481C3"/>
      <w:sz w:val="32"/>
      <w:szCs w:val="32"/>
    </w:rPr>
  </w:style>
  <w:style w:type="paragraph" w:styleId="Kop2">
    <w:name w:val="heading 2"/>
    <w:basedOn w:val="Standaard"/>
    <w:link w:val="Kop2Char"/>
    <w:uiPriority w:val="9"/>
    <w:unhideWhenUsed w:val="on"/>
    <w:qFormat/>
    <w:pPr>
      <w:spacing w:before="80"/>
      <w:outlineLvl w:val="1"/>
    </w:pPr>
    <w:rPr>
      <w:color w:val="2481C3"/>
      <w:sz w:val="24"/>
      <w:szCs w:val="24"/>
    </w:rPr>
  </w:style>
  <w:style w:type="paragraph" w:styleId="Kop3">
    <w:name w:val="heading 3"/>
    <w:basedOn w:val="Standaard"/>
    <w:link w:val="Kop3Char"/>
    <w:uiPriority w:val="9"/>
    <w:unhideWhenUsed w:val="on"/>
    <w:qFormat/>
    <w:pPr>
      <w:outlineLvl w:val="2"/>
    </w:pPr>
    <w:rPr>
      <w:color w:val="2481C3"/>
    </w:rPr>
  </w:style>
  <w:style w:type="paragraph" w:styleId="Kop4">
    <w:name w:val="heading 4"/>
    <w:basedOn w:val="Standaard"/>
    <w:link w:val="Kop4Char"/>
    <w:uiPriority w:val="9"/>
    <w:unhideWhenUsed w:val="on"/>
    <w:qFormat/>
    <w:pPr>
      <w:outlineLvl w:val="3"/>
    </w:pPr>
    <w:rPr>
      <w:color w:val="2481C3"/>
    </w:rPr>
  </w:style>
  <w:style w:type="paragraph" w:styleId="Kop5">
    <w:name w:val="heading 5"/>
    <w:basedOn w:val="Standaard"/>
    <w:link w:val="Kop5Char"/>
    <w:uiPriority w:val="9"/>
    <w:semiHidden w:val="on"/>
    <w:unhideWhenUsed w:val="on"/>
    <w:qFormat/>
    <w:pPr>
      <w:keepNext w:val="on"/>
      <w:keepLines w:val="on"/>
      <w:spacing w:before="80" w:after="40"/>
      <w:outlineLvl w:val="4"/>
    </w:pPr>
    <w:rPr>
      <w:rFonts w:cstheme="majorBidi" w:eastAsiaTheme="majorEastAsia"/>
      <w:color w:val="0F4761" w:themeColor="accent1" w:themeShade="BF"/>
    </w:rPr>
  </w:style>
  <w:style w:type="paragraph" w:styleId="Kop6">
    <w:name w:val="heading 6"/>
    <w:basedOn w:val="Standaard"/>
    <w:link w:val="Kop6Char"/>
    <w:uiPriority w:val="9"/>
    <w:semiHidden w:val="on"/>
    <w:unhideWhenUsed w:val="on"/>
    <w:qFormat/>
    <w:pPr>
      <w:keepNext w:val="on"/>
      <w:keepLines w:val="on"/>
      <w:spacing w:before="40"/>
      <w:outlineLvl w:val="5"/>
    </w:pPr>
    <w:rPr>
      <w:rFonts w:cstheme="majorBidi" w:eastAsiaTheme="majorEastAsia"/>
      <w:i/>
      <w:iCs/>
      <w:color w:val="595959" w:themeColor="text1" w:themeTint="A6"/>
    </w:rPr>
  </w:style>
  <w:style w:type="paragraph" w:styleId="Kop7">
    <w:name w:val="heading 7"/>
    <w:basedOn w:val="Standaard"/>
    <w:link w:val="Kop7Char"/>
    <w:uiPriority w:val="9"/>
    <w:semiHidden w:val="on"/>
    <w:unhideWhenUsed w:val="on"/>
    <w:qFormat/>
    <w:pPr>
      <w:keepNext w:val="on"/>
      <w:keepLines w:val="on"/>
      <w:spacing w:before="40"/>
      <w:outlineLvl w:val="6"/>
    </w:pPr>
    <w:rPr>
      <w:rFonts w:cstheme="majorBidi" w:eastAsiaTheme="majorEastAsia"/>
      <w:color w:val="595959" w:themeColor="text1" w:themeTint="A6"/>
    </w:rPr>
  </w:style>
  <w:style w:type="paragraph" w:styleId="Kop8">
    <w:name w:val="heading 8"/>
    <w:basedOn w:val="Standaard"/>
    <w:link w:val="Kop8Char"/>
    <w:uiPriority w:val="9"/>
    <w:semiHidden w:val="on"/>
    <w:unhideWhenUsed w:val="on"/>
    <w:qFormat/>
    <w:pPr>
      <w:keepNext w:val="on"/>
      <w:keepLines w:val="on"/>
      <w:outlineLvl w:val="7"/>
    </w:pPr>
    <w:rPr>
      <w:rFonts w:cstheme="majorBidi" w:eastAsiaTheme="majorEastAsia"/>
      <w:i/>
      <w:iCs/>
      <w:color w:val="272727" w:themeColor="text1" w:themeTint="D8"/>
    </w:rPr>
  </w:style>
  <w:style w:type="paragraph" w:styleId="Kop9">
    <w:name w:val="heading 9"/>
    <w:basedOn w:val="Standaard"/>
    <w:link w:val="Kop9Char"/>
    <w:uiPriority w:val="9"/>
    <w:semiHidden w:val="on"/>
    <w:unhideWhenUsed w:val="on"/>
    <w:qFormat/>
    <w:pPr>
      <w:keepNext w:val="on"/>
      <w:keepLines w:val="on"/>
      <w:outlineLvl w:val="8"/>
    </w:pPr>
    <w:rPr>
      <w:rFonts w:cstheme="majorBidi" w:eastAsiaTheme="majorEastAsia"/>
      <w:color w:val="272727" w:themeColor="text1" w:themeTint="D8"/>
    </w:rPr>
  </w:style>
  <w:style w:type="character" w:default="1" w:styleId="Standaardalinea-lettertype">
    <w:name w:val="Default Paragraph Font"/>
    <w:uiPriority w:val="1"/>
    <w:semiHidden w:val="on"/>
    <w:unhideWhenUsed w:val="on"/>
    <w:pPr/>
    <w:rPr/>
  </w:style>
  <w:style w:type="table" w:default="1" w:styleId="Standaardtabel">
    <w:name w:val="Normal Table"/>
    <w:uiPriority w:val="99"/>
    <w:semiHidden w:val="on"/>
    <w:unhideWhenUsed w:val="on"/>
    <w:pPr/>
    <w:rPr/>
    <w:tblPr>
      <w:tblInd w:w="0" w:type="dxa"/>
      <w:tblCellMar>
        <w:top w:w="0" w:type="dxa"/>
        <w:left w:w="108" w:type="dxa"/>
        <w:bottom w:w="0" w:type="dxa"/>
        <w:right w:w="108" w:type="dxa"/>
      </w:tblCellMar>
    </w:tblPr>
    <w:tcPr/>
  </w:style>
  <w:style w:type="numbering" w:default="1" w:styleId="Geenlijst">
    <w:name w:val="No List"/>
    <w:uiPriority w:val="99"/>
    <w:semiHidden w:val="on"/>
    <w:unhideWhenUsed w:val="on"/>
    <w:pPr/>
    <w:rPr/>
  </w:style>
  <w:style w:type="character" w:customStyle="1" w:styleId="Kop1Char">
    <w:name w:val="Kop 1 Char"/>
    <w:basedOn w:val="Standaardalinea-lettertype"/>
    <w:link w:val="Kop1"/>
    <w:uiPriority w:val="9"/>
    <w:pPr/>
    <w:rPr>
      <w:rFonts w:ascii="Open Sans" w:hAnsi="Open Sans" w:cs="Open Sans"/>
      <w:color w:val="2481C3"/>
      <w:sz w:val="32"/>
      <w:szCs w:val="32"/>
    </w:rPr>
  </w:style>
  <w:style w:type="character" w:customStyle="1" w:styleId="Kop2Char">
    <w:name w:val="Kop 2 Char"/>
    <w:basedOn w:val="Standaardalinea-lettertype"/>
    <w:link w:val="Kop2"/>
    <w:uiPriority w:val="9"/>
    <w:pPr/>
    <w:rPr>
      <w:rFonts w:ascii="Open Sans" w:hAnsi="Open Sans" w:cs="Open Sans"/>
      <w:color w:val="2481C3"/>
    </w:rPr>
  </w:style>
  <w:style w:type="character" w:customStyle="1" w:styleId="Kop3Char">
    <w:name w:val="Kop 3 Char"/>
    <w:basedOn w:val="Standaardalinea-lettertype"/>
    <w:link w:val="Kop3"/>
    <w:uiPriority w:val="9"/>
    <w:pPr/>
    <w:rPr>
      <w:rFonts w:ascii="Open Sans" w:hAnsi="Open Sans" w:cs="Open Sans"/>
      <w:color w:val="2481C3"/>
      <w:sz w:val="20"/>
      <w:szCs w:val="20"/>
    </w:rPr>
  </w:style>
  <w:style w:type="character" w:customStyle="1" w:styleId="Kop4Char">
    <w:name w:val="Kop 4 Char"/>
    <w:basedOn w:val="Standaardalinea-lettertype"/>
    <w:link w:val="Kop4"/>
    <w:uiPriority w:val="9"/>
    <w:pPr/>
    <w:rPr>
      <w:rFonts w:ascii="Open Sans" w:hAnsi="Open Sans" w:cs="Open Sans"/>
      <w:color w:val="2481C3"/>
      <w:sz w:val="20"/>
      <w:szCs w:val="20"/>
    </w:rPr>
  </w:style>
  <w:style w:type="character" w:customStyle="1" w:styleId="Kop5Char">
    <w:name w:val="Kop 5 Char"/>
    <w:basedOn w:val="Standaardalinea-lettertype"/>
    <w:link w:val="Kop5"/>
    <w:uiPriority w:val="9"/>
    <w:semiHidden w:val="on"/>
    <w:pPr/>
    <w:rPr>
      <w:rFonts w:cstheme="majorBidi" w:eastAsiaTheme="majorEastAsia"/>
      <w:color w:val="0F4761" w:themeColor="accent1" w:themeShade="BF"/>
    </w:rPr>
  </w:style>
  <w:style w:type="character" w:customStyle="1" w:styleId="Kop6Char">
    <w:name w:val="Kop 6 Char"/>
    <w:basedOn w:val="Standaardalinea-lettertype"/>
    <w:link w:val="Kop6"/>
    <w:uiPriority w:val="9"/>
    <w:semiHidden w:val="on"/>
    <w:pPr/>
    <w:rPr>
      <w:rFonts w:cstheme="majorBidi" w:eastAsiaTheme="majorEastAsia"/>
      <w:i/>
      <w:iCs/>
      <w:color w:val="595959" w:themeColor="text1" w:themeTint="A6"/>
    </w:rPr>
  </w:style>
  <w:style w:type="character" w:customStyle="1" w:styleId="Kop7Char">
    <w:name w:val="Kop 7 Char"/>
    <w:basedOn w:val="Standaardalinea-lettertype"/>
    <w:link w:val="Kop7"/>
    <w:uiPriority w:val="9"/>
    <w:semiHidden w:val="on"/>
    <w:pPr/>
    <w:rPr>
      <w:rFonts w:cstheme="majorBidi" w:eastAsiaTheme="majorEastAsia"/>
      <w:color w:val="595959" w:themeColor="text1" w:themeTint="A6"/>
    </w:rPr>
  </w:style>
  <w:style w:type="character" w:customStyle="1" w:styleId="Kop8Char">
    <w:name w:val="Kop 8 Char"/>
    <w:basedOn w:val="Standaardalinea-lettertype"/>
    <w:link w:val="Kop8"/>
    <w:uiPriority w:val="9"/>
    <w:semiHidden w:val="on"/>
    <w:pPr/>
    <w:rPr>
      <w:rFonts w:cstheme="majorBidi" w:eastAsiaTheme="majorEastAsia"/>
      <w:i/>
      <w:iCs/>
      <w:color w:val="272727" w:themeColor="text1" w:themeTint="D8"/>
    </w:rPr>
  </w:style>
  <w:style w:type="character" w:customStyle="1" w:styleId="Kop9Char">
    <w:name w:val="Kop 9 Char"/>
    <w:basedOn w:val="Standaardalinea-lettertype"/>
    <w:link w:val="Kop9"/>
    <w:uiPriority w:val="9"/>
    <w:semiHidden w:val="on"/>
    <w:pPr/>
    <w:rPr>
      <w:rFonts w:cstheme="majorBidi" w:eastAsiaTheme="majorEastAsia"/>
      <w:color w:val="272727" w:themeColor="text1" w:themeTint="D8"/>
    </w:rPr>
  </w:style>
  <w:style w:type="paragraph" w:styleId="Titel">
    <w:name w:val="Title"/>
    <w:basedOn w:val="Standaard"/>
    <w:link w:val="TitelChar"/>
    <w:uiPriority w:val="10"/>
    <w:qFormat/>
    <w:pPr>
      <w:spacing w:after="80"/>
      <w:contextualSpacing/>
    </w:pPr>
    <w:rPr>
      <w:rFonts w:asciiTheme="majorHAnsi" w:hAnsiTheme="majorHAnsi" w:cstheme="majorBidi" w:eastAsiaTheme="majorEastAsia"/>
      <w:spacing w:val="-10"/>
      <w:kern w:val="28"/>
      <w:sz w:val="56"/>
      <w:szCs w:val="56"/>
    </w:rPr>
  </w:style>
  <w:style w:type="character" w:customStyle="1" w:styleId="TitelChar">
    <w:name w:val="Titel Char"/>
    <w:basedOn w:val="Standaardalinea-lettertype"/>
    <w:link w:val="Titel"/>
    <w:uiPriority w:val="10"/>
    <w:pPr/>
    <w:rPr>
      <w:rFonts w:asciiTheme="majorHAnsi" w:hAnsiTheme="majorHAnsi" w:cstheme="majorBidi" w:eastAsiaTheme="majorEastAsia"/>
      <w:spacing w:val="-10"/>
      <w:kern w:val="28"/>
      <w:sz w:val="56"/>
      <w:szCs w:val="56"/>
    </w:rPr>
  </w:style>
  <w:style w:type="paragraph" w:styleId="Ondertitel">
    <w:name w:val="Subtitle"/>
    <w:basedOn w:val="Standaard"/>
    <w:link w:val="OndertitelChar"/>
    <w:uiPriority w:val="11"/>
    <w:qFormat/>
    <w:pPr>
      <w:numPr>
        <w:ilvl w:val="1"/>
      </w:numPr>
    </w:pPr>
    <w:rPr>
      <w:rFonts w:cstheme="majorBidi" w:eastAsiaTheme="majorEastAsia"/>
      <w:color w:val="595959" w:themeColor="text1" w:themeTint="A6"/>
      <w:spacing w:val="15"/>
      <w:sz w:val="28"/>
      <w:szCs w:val="28"/>
    </w:rPr>
  </w:style>
  <w:style w:type="character" w:customStyle="1" w:styleId="OndertitelChar">
    <w:name w:val="Ondertitel Char"/>
    <w:basedOn w:val="Standaardalinea-lettertype"/>
    <w:link w:val="Ondertitel"/>
    <w:uiPriority w:val="11"/>
    <w:pPr/>
    <w:rPr>
      <w:rFonts w:cstheme="majorBidi" w:eastAsiaTheme="majorEastAsia"/>
      <w:color w:val="595959" w:themeColor="text1" w:themeTint="A6"/>
      <w:spacing w:val="15"/>
      <w:sz w:val="28"/>
      <w:szCs w:val="28"/>
    </w:rPr>
  </w:style>
  <w:style w:type="paragraph" w:styleId="Citaat">
    <w:name w:val="Quote"/>
    <w:basedOn w:val="Standaard"/>
    <w:link w:val="CitaatChar"/>
    <w:uiPriority w:val="29"/>
    <w:qFormat/>
    <w:pPr>
      <w:spacing w:before="160"/>
      <w:jc w:val="center"/>
    </w:pPr>
    <w:rPr>
      <w:i/>
      <w:iCs/>
      <w:color w:val="404040" w:themeColor="text1" w:themeTint="BF"/>
    </w:rPr>
  </w:style>
  <w:style w:type="character" w:customStyle="1" w:styleId="CitaatChar">
    <w:name w:val="Citaat Char"/>
    <w:basedOn w:val="Standaardalinea-lettertype"/>
    <w:link w:val="Citaat"/>
    <w:uiPriority w:val="29"/>
    <w:pPr/>
    <w:rPr>
      <w:i/>
      <w:iCs/>
      <w:color w:val="404040" w:themeColor="text1" w:themeTint="BF"/>
    </w:rPr>
  </w:style>
  <w:style w:type="paragraph" w:styleId="Lijstalinea">
    <w:name w:val="List Paragraph"/>
    <w:basedOn w:val="Standaard"/>
    <w:uiPriority w:val="34"/>
    <w:qFormat/>
    <w:pPr>
      <w:numPr>
        <w:numId w:val="1"/>
      </w:numPr>
      <w:contextualSpacing/>
    </w:pPr>
    <w:rPr/>
  </w:style>
  <w:style w:type="character" w:styleId="Intensievebenadrukking">
    <w:name w:val="Intense Emphasis"/>
    <w:basedOn w:val="Standaardalinea-lettertype"/>
    <w:uiPriority w:val="21"/>
    <w:qFormat/>
    <w:pPr/>
    <w:rPr>
      <w:i/>
      <w:iCs/>
      <w:color w:val="0F4761" w:themeColor="accent1" w:themeShade="BF"/>
    </w:rPr>
  </w:style>
  <w:style w:type="paragraph" w:styleId="Duidelijkcitaat">
    <w:name w:val="Intense Quote"/>
    <w:basedOn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pPr/>
    <w:rPr>
      <w:i/>
      <w:iCs/>
      <w:color w:val="0F4761" w:themeColor="accent1" w:themeShade="BF"/>
    </w:rPr>
  </w:style>
  <w:style w:type="character" w:styleId="Intensieveverwijzing">
    <w:name w:val="Intense Reference"/>
    <w:basedOn w:val="Standaardalinea-lettertype"/>
    <w:uiPriority w:val="32"/>
    <w:qFormat/>
    <w:pPr/>
    <w:rPr>
      <w:b w:val="on"/>
      <w:bCs/>
      <w:smallCaps w:val="on"/>
      <w:color w:val="0F4761" w:themeColor="accent1" w:themeShade="BF"/>
      <w:spacing w:val="5"/>
    </w:rPr>
  </w:style>
  <w:style w:type="paragraph" w:customStyle="1" w:styleId="Organisatie">
    <w:name w:val="Organisatie"/>
    <w:basedOn w:val="Standaard"/>
    <w:link w:val="OrganisatieChar"/>
    <w:qFormat/>
    <w:pPr>
      <w:spacing w:line="278" w:lineRule="auto"/>
    </w:pPr>
    <w:rPr>
      <w:color w:val="FFFFFF" w:themeColor="background1"/>
      <w:sz w:val="48"/>
      <w:szCs w:val="48"/>
    </w:rPr>
  </w:style>
  <w:style w:type="character" w:customStyle="1" w:styleId="OrganisatieChar">
    <w:name w:val="Organisatie Char"/>
    <w:basedOn w:val="Standaardalinea-lettertype"/>
    <w:link w:val="Organisatie"/>
    <w:pPr/>
    <w:rPr>
      <w:rFonts w:ascii="Open Sans" w:hAnsi="Open Sans" w:cs="Open Sans"/>
      <w:color w:val="FFFFFF" w:themeColor="background1"/>
      <w:sz w:val="48"/>
      <w:szCs w:val="48"/>
    </w:rPr>
  </w:style>
  <w:style w:type="paragraph" w:styleId="Koptekst">
    <w:name w:val="header"/>
    <w:basedOn w:val="Standaard"/>
    <w:link w:val="KoptekstChar"/>
    <w:uiPriority w:val="99"/>
    <w:unhideWhenUsed w:val="on"/>
    <w:pPr>
      <w:tabs>
        <w:tab w:val="center" w:leader="none" w:pos="4536"/>
        <w:tab w:val="right" w:leader="none" w:pos="9072"/>
      </w:tabs>
    </w:pPr>
    <w:rPr/>
  </w:style>
  <w:style w:type="character" w:customStyle="1" w:styleId="KoptekstChar">
    <w:name w:val="Koptekst Char"/>
    <w:basedOn w:val="Standaardalinea-lettertype"/>
    <w:link w:val="Koptekst"/>
    <w:uiPriority w:val="99"/>
    <w:pPr/>
    <w:rPr>
      <w:rFonts w:ascii="Open Sans" w:hAnsi="Open Sans" w:cs="Open Sans"/>
      <w:sz w:val="20"/>
      <w:szCs w:val="20"/>
    </w:rPr>
  </w:style>
  <w:style w:type="paragraph" w:styleId="Voettekst">
    <w:name w:val="footer"/>
    <w:basedOn w:val="Standaard"/>
    <w:link w:val="VoettekstChar"/>
    <w:uiPriority w:val="99"/>
    <w:unhideWhenUsed w:val="on"/>
    <w:pPr>
      <w:tabs>
        <w:tab w:val="center" w:leader="none" w:pos="4536"/>
        <w:tab w:val="right" w:leader="none" w:pos="9072"/>
      </w:tabs>
    </w:pPr>
    <w:rPr/>
  </w:style>
  <w:style w:type="character" w:customStyle="1" w:styleId="VoettekstChar">
    <w:name w:val="Voettekst Char"/>
    <w:basedOn w:val="Standaardalinea-lettertype"/>
    <w:link w:val="Voettekst"/>
    <w:uiPriority w:val="99"/>
    <w:pPr/>
    <w:rPr>
      <w:rFonts w:ascii="Open Sans" w:hAnsi="Open Sans" w:cs="Open Sans"/>
      <w:sz w:val="20"/>
      <w:szCs w:val="20"/>
    </w:rPr>
  </w:style>
  <w:style w:type="table" w:styleId="Onopgemaaktetabel3">
    <w:name w:val="Plain Table 3"/>
    <w:basedOn w:val="Standaardtabel"/>
    <w:uiPriority w:val="43"/>
    <w:pPr>
      <w:spacing w:after="0" w:line="240" w:lineRule="auto"/>
    </w:pPr>
    <w:rPr>
      <w:sz w:val="22"/>
      <w:szCs w:val="22"/>
    </w:rPr>
    <w:tblPr>
      <w:tblStyleRowBandSize w:val="1"/>
      <w:tblStyleColBandSize w:val="1"/>
    </w:tblPr>
    <w:tcPr/>
    <w:tblStylePr w:type="firstRow">
      <w:pPr/>
      <w:rPr>
        <w:b w:val="on"/>
        <w:bCs/>
        <w:caps w:val="on"/>
      </w:rPr>
      <w:tblPr>
        <w:tblBorders>
          <w:top w:val="none" w:sz="0" w:space="0" w:color="auto"/>
          <w:left w:val="none" w:sz="0" w:space="0" w:color="auto"/>
          <w:bottom w:val="single" w:sz="4" w:space="0" w:color="7F7F7F" w:themeColor="text1" w:themeTint="80"/>
          <w:right w:val="none" w:sz="0" w:space="0" w:color="auto"/>
          <w:insideH w:val="none" w:sz="0" w:space="0" w:color="auto"/>
          <w:insideV w:val="none" w:sz="0" w:space="0" w:color="auto"/>
        </w:tblBorders>
      </w:tblPr>
      <w:tcPr>
        <w:tcBorders>
          <w:bottom w:val="single" w:sz="4" w:space="0" w:color="7F7F7F" w:themeColor="text1" w:themeTint="80"/>
        </w:tcBorders>
      </w:tcPr>
    </w:tblStylePr>
    <w:tblStylePr w:type="lastRow">
      <w:pPr/>
      <w:rPr>
        <w:b w:val="on"/>
        <w:bCs/>
        <w:caps w:val="on"/>
      </w:rPr>
      <w:tblPr>
        <w:tblBorders>
          <w:top w:val="nil" w:sz="0" w:color="000000"/>
          <w:left w:val="none" w:sz="0" w:space="0" w:color="auto"/>
          <w:bottom w:val="none" w:sz="0" w:space="0" w:color="auto"/>
          <w:right w:val="none" w:sz="0" w:space="0" w:color="auto"/>
          <w:insideH w:val="none" w:sz="0" w:space="0" w:color="auto"/>
          <w:insideV w:val="none" w:sz="0" w:space="0" w:color="auto"/>
        </w:tblBorders>
      </w:tblPr>
      <w:tcPr>
        <w:tcBorders>
          <w:top w:val="nil" w:sz="0" w:color="000000"/>
        </w:tcBorders>
      </w:tcPr>
    </w:tblStylePr>
    <w:tblStylePr w:type="firstCol">
      <w:pPr/>
      <w:rPr>
        <w:b w:val="on"/>
        <w:bCs/>
        <w:caps w:val="on"/>
      </w:rPr>
      <w:tblPr>
        <w:tblBorders>
          <w:top w:val="none" w:sz="0" w:space="0" w:color="auto"/>
          <w:left w:val="none" w:sz="0" w:space="0" w:color="auto"/>
          <w:bottom w:val="none" w:sz="0" w:space="0" w:color="auto"/>
          <w:right w:val="single" w:sz="4" w:space="0" w:color="7F7F7F" w:themeColor="text1" w:themeTint="80"/>
          <w:insideH w:val="none" w:sz="0" w:space="0" w:color="auto"/>
          <w:insideV w:val="none" w:sz="0" w:space="0" w:color="auto"/>
        </w:tblBorders>
      </w:tblPr>
      <w:tcPr>
        <w:tcBorders>
          <w:right w:val="single" w:sz="4" w:space="0" w:color="7F7F7F" w:themeColor="text1" w:themeTint="80"/>
        </w:tcBorders>
      </w:tcPr>
    </w:tblStylePr>
    <w:tblStylePr w:type="lastCol">
      <w:pPr/>
      <w:rPr>
        <w:b w:val="on"/>
        <w:bCs/>
        <w:caps w:val="on"/>
      </w:rPr>
      <w:tblPr>
        <w:tblBorders>
          <w:top w:val="none" w:sz="0" w:space="0" w:color="auto"/>
          <w:left w:val="nil" w:sz="0" w:color="000000"/>
          <w:bottom w:val="none" w:sz="0" w:space="0" w:color="auto"/>
          <w:right w:val="none" w:sz="0" w:space="0" w:color="auto"/>
          <w:insideH w:val="none" w:sz="0" w:space="0" w:color="auto"/>
          <w:insideV w:val="none" w:sz="0" w:space="0" w:color="auto"/>
        </w:tblBorders>
      </w:tblPr>
      <w:tcPr>
        <w:tcBorders>
          <w:left w:val="nil" w:sz="0" w:color="000000"/>
        </w:tcBorders>
      </w:tcPr>
    </w:tblStylePr>
    <w:tblStylePr w:type="band1Vert">
      <w:pPr/>
      <w:rPr/>
      <w:tblPr/>
      <w:tcPr>
        <w:shd w:val="clear" w:color="auto" w:fill="F2F2F2" w:themeFill="background1" w:themeFillShade="F2"/>
      </w:tcPr>
    </w:tblStylePr>
    <w:tblStylePr w:type="band1Horz">
      <w:pPr/>
      <w:rPr/>
      <w:tblPr/>
      <w:tcPr>
        <w:shd w:val="clear" w:color="auto" w:fill="F2F2F2" w:themeFill="background1" w:themeFillShade="F2"/>
      </w:tcPr>
    </w:tblStylePr>
    <w:tblStylePr w:type="nwCell">
      <w:pPr/>
      <w:rPr/>
      <w:tblPr>
        <w:tblBorders>
          <w:top w:val="none" w:sz="0" w:space="0" w:color="auto"/>
          <w:left w:val="none" w:sz="0" w:space="0" w:color="auto"/>
          <w:bottom w:val="none" w:sz="0" w:space="0" w:color="auto"/>
          <w:right w:val="nil" w:sz="0" w:color="000000"/>
          <w:insideH w:val="none" w:sz="0" w:space="0" w:color="auto"/>
          <w:insideV w:val="none" w:sz="0" w:space="0" w:color="auto"/>
        </w:tblBorders>
      </w:tblPr>
      <w:tcPr>
        <w:tcBorders>
          <w:right w:val="nil" w:sz="0" w:color="000000"/>
        </w:tcBorders>
      </w:tcPr>
    </w:tblStylePr>
    <w:tblStylePr w:type="neCell">
      <w:pPr/>
      <w:rPr/>
      <w:tblPr>
        <w:tblBorders>
          <w:top w:val="none" w:sz="0" w:space="0" w:color="auto"/>
          <w:left w:val="nil" w:sz="0" w:color="000000"/>
          <w:bottom w:val="none" w:sz="0" w:space="0" w:color="auto"/>
          <w:right w:val="none" w:sz="0" w:space="0" w:color="auto"/>
          <w:insideH w:val="none" w:sz="0" w:space="0" w:color="auto"/>
          <w:insideV w:val="none" w:sz="0" w:space="0" w:color="auto"/>
        </w:tblBorders>
      </w:tblPr>
      <w:tcPr>
        <w:tcBorders>
          <w:left w:val="nil" w:sz="0" w:color="000000"/>
        </w:tcBorders>
      </w:tcPr>
    </w:tblStylePr>
  </w:style>
  <w:style w:type="paragraph" w:styleId="Normaalweb">
    <w:name w:val="Normal (Web)"/>
    <w:basedOn w:val="Standaard"/>
    <w:uiPriority w:val="99"/>
    <w:semiHidden w:val="on"/>
    <w:unhideWhenUsed w:val="on"/>
    <w:pPr/>
    <w:rPr>
      <w:rFonts w:ascii="Times New Roman" w:hAnsi="Times New Roman" w:cs="Times New Roman"/>
      <w:sz w:val="24"/>
      <w:szCs w:val="24"/>
    </w:rPr>
  </w:style>
  <w:style w:type="table" w:styleId="Tabelraster">
    <w:name w:val="Table Grid"/>
    <w:basedOn w:val="Standaardtabel"/>
    <w:uiPriority w:val="39"/>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tyle>
  <w:style w:type="paragraph" w:styleId="Geenafstand">
    <w:name w:val="No Spacing"/>
    <w:uiPriority w:val="1"/>
    <w:qFormat/>
    <w:pPr>
      <w:spacing w:after="0" w:line="240" w:lineRule="auto"/>
    </w:pPr>
    <w:rPr>
      <w:rFonts w:ascii="Open Sans" w:hAnsi="Open Sans" w:cs="Open Sans"/>
      <w:sz w:val="20"/>
      <w:szCs w:val="20"/>
    </w:rPr>
  </w:style>
  <w:style w:type="numbering" w:styleId="ListParagraph">
    <w:name w:val="List Paragraph"/>
    <w:basedOn w:val="Normal"/>
    <w:pPr/>
    <w:rPr/>
  </w:style>
  <w:style w:type="character" w:styleId="DefaultParagraphFont">
    <w:name w:val="Default Paragraph Font"/>
    <w:qFormat/>
    <w:pPr>
      <w:spacing w:after="0" w:line="240" w:lineRule="auto"/>
    </w:pPr>
    <w:rPr>
      <w:rFonts w:ascii="Open Sans" w:hAnsi="Open Sans" w:cs="Open Sans"/>
      <w:sz w:val="20"/>
      <w:szCs w:val="20"/>
    </w:rPr>
  </w:style>
  <w:style w:type="table" w:styleId="TableNormal">
    <w:name w:val="Normal Table"/>
    <w:qFormat/>
    <w:pPr>
      <w:spacing w:after="0" w:line="240" w:lineRule="auto"/>
    </w:pPr>
    <w:rPr>
      <w:rFonts w:ascii="Open Sans" w:hAnsi="Open Sans" w:cs="Open Sans"/>
      <w:sz w:val="20"/>
      <w:szCs w:val="20"/>
    </w:rPr>
    <w:tblPr/>
    <w:tcPr/>
  </w:style>
  <w:style w:type="paragraph" w:styleId="Normal">
    <w:name w:val="Normal"/>
    <w:qFormat/>
    <w:pPr>
      <w:spacing w:after="0" w:line="240" w:lineRule="auto"/>
    </w:pPr>
    <w:rPr>
      <w:rFonts w:ascii="Open Sans" w:hAnsi="Open Sans" w:cs="Open Sans"/>
      <w:sz w:val="20"/>
      <w:szCs w:val="20"/>
    </w:rPr>
  </w:style>
</w:styles>
</file>

<file path=word/_rels/document.xml.rels><?xml version='1.0' encoding='UTF-8' standalone='yes'?><Relationships xmlns="http://schemas.openxmlformats.org/package/2006/relationships"><Relationship Id="rId4"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styles" Target="styles.xml"/><Relationship Id="rId7" Type="http://schemas.openxmlformats.org/officeDocument/2006/relationships/numbering" Target="numbering.xml"/><Relationship Id="rId12" Type="http://schemas.openxmlformats.org/officeDocument/2006/relationships/theme" Target="theme/theme1.xml"/><Relationship Id="rId13" Type="http://schemas.openxmlformats.org/officeDocument/2006/relationships/footnotes" Target="footnotes.xml"/><Relationship Id="rId14" Type="http://schemas.openxmlformats.org/officeDocument/2006/relationships/footer" Target="footer1.xml"/><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_4.png"/><Relationship Id="rId10" Type="http://schemas.openxmlformats.org/officeDocument/2006/relationships/image" Target="media/image3.bin"/><Relationship Id="rId11" Type="http://schemas.openxmlformats.org/officeDocument/2006/relationships/image" Target="media/image30.bin"/></Relationships>
</file>

<file path=word/_rels/footnotes.xml.rels><?xml version='1.0' encoding='UTF-8' standalone='yes'?><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_4.png"/><Relationship Id="rId10" Type="http://schemas.openxmlformats.org/officeDocument/2006/relationships/image" Target="media/image3.bin"/><Relationship Id="rId11" Type="http://schemas.openxmlformats.org/officeDocument/2006/relationships/image" Target="media/image30.bin"/></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tephanPouw\Documents\Repos\report-reports\Fluent\pos\POS_sjabloon_flu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Pages>15</Pages>
  <Application>Microsoft Office Word</Application>
  <Company>Onderwijs Innovatie Groep</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Pouw</dc:creator>
  <dcterms:created xsi:type="dcterms:W3CDTF">2026-04-11T12:20:00Z</dcterms:created>
  <dcterms:modified xsi:type="dcterms:W3CDTF">2026-04-11T12:20:00Z</dcterms:modified>
</cp:coreProperties>
</file>